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8EE" w:rsidRDefault="003E67C3">
      <w:r>
        <w:t>It is usually easier to code in "high-level" languages than in "low-level" ones..</w:t>
      </w:r>
      <w:r>
        <w:br/>
        <w:t xml:space="preserve">Languages form an approximate spectrum from "low-level" to "high-level"; "low-level" languages are typically more machine-oriented and faster to execute, whereas </w:t>
      </w:r>
      <w:r>
        <w:t>"high-level" languages are more abstract and easier to use but execute less quickly.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Trade-offs from this ideal involve finding enough programmers who know</w:t>
      </w:r>
      <w:r>
        <w:t xml:space="preserve"> the language to build a team, the availability of compilers for that language, and the efficiency with which programs written in a given language execute.</w:t>
      </w:r>
      <w:r>
        <w:br/>
        <w:t>Also, specific user environment and usage history can make it difficult to reproduce the problem.</w:t>
      </w:r>
      <w:r>
        <w:br/>
        <w:t>Integrated development environments (IDEs) aim to integrate all such help.</w:t>
      </w:r>
      <w:r>
        <w:br/>
        <w:t>However, readability is more than just programming style.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</w:t>
      </w:r>
      <w:r>
        <w:t xml:space="preserve">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As early as the 9th century, a programmable music sequencer was invented by the Persian Banu Musa brothers, who described an automated mechan</w:t>
      </w:r>
      <w:r>
        <w:t>ical flute player in the Book of Ingenious Devices.</w:t>
      </w:r>
      <w:r>
        <w:br/>
        <w:t xml:space="preserve"> Popular modeling techniques include Object-Oriented Analysis and Design (OOAD) and Model-Driven Architecture (MDA).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 1206, the Arab engineer Al-Jazari invented a programmable drum machine where a musical mechanical automaton could be made to play differen</w:t>
      </w:r>
      <w:r>
        <w:t>t rhythms and drum patterns, via pegs and cams.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DC58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081882">
    <w:abstractNumId w:val="8"/>
  </w:num>
  <w:num w:numId="2" w16cid:durableId="977228007">
    <w:abstractNumId w:val="6"/>
  </w:num>
  <w:num w:numId="3" w16cid:durableId="874081458">
    <w:abstractNumId w:val="5"/>
  </w:num>
  <w:num w:numId="4" w16cid:durableId="870610082">
    <w:abstractNumId w:val="4"/>
  </w:num>
  <w:num w:numId="5" w16cid:durableId="597179706">
    <w:abstractNumId w:val="7"/>
  </w:num>
  <w:num w:numId="6" w16cid:durableId="880745021">
    <w:abstractNumId w:val="3"/>
  </w:num>
  <w:num w:numId="7" w16cid:durableId="1484081954">
    <w:abstractNumId w:val="2"/>
  </w:num>
  <w:num w:numId="8" w16cid:durableId="39524924">
    <w:abstractNumId w:val="1"/>
  </w:num>
  <w:num w:numId="9" w16cid:durableId="70806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7C3"/>
    <w:rsid w:val="00AA1D8D"/>
    <w:rsid w:val="00B47730"/>
    <w:rsid w:val="00CB0664"/>
    <w:rsid w:val="00DC58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