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AE4" w:rsidRDefault="008C690C">
      <w:r>
        <w:t xml:space="preserve"> High-level languages made the process of developing a program simpler and more understandable, and less bound to the underlying hardware..</w:t>
      </w:r>
      <w:r>
        <w:br/>
        <w:t xml:space="preserve"> The first step in most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Some languages are more prone to </w:t>
      </w:r>
      <w:r>
        <w:t>some kinds of faults because their specification does not require compilers to perform as much checking as other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They are the building blocks for all software, from the simplest applications to the most sophisticated</w:t>
      </w:r>
      <w:r>
        <w:t xml:space="preserve"> ones.</w:t>
      </w:r>
      <w:r>
        <w:br/>
        <w:t xml:space="preserve"> The academic field and the engineering practice of computer programming are both largely concerned with discovering and implementing the most efficient algorithms for a given class of problems.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The choice of language used is subject to many considerations, such as company policy, suitability </w:t>
      </w:r>
      <w:r>
        <w:t>to task, availability of third-party packages, or individual preference.</w:t>
      </w:r>
      <w:r>
        <w:br/>
        <w:t>For example, when a bug in a compiler can make it crash when parsing some large source file, a simplification of the test case that results in only few lines from the original source file can be sufficient to reproduce the same crash.</w:t>
      </w:r>
      <w:r>
        <w:br/>
        <w:t>Many factors, having little or nothing to do with the ability of the computer to efficiently compile and execute the code, contribute to readability.</w:t>
      </w:r>
      <w:r>
        <w:br/>
        <w:t>For example, COBOL is still strong in corporate data c</w:t>
      </w:r>
      <w:r>
        <w:t>enters often on large mainframe computers, Fortran in engineering applications, scripting languages in Web development, and C in embedded software.</w:t>
      </w:r>
      <w:r>
        <w:br/>
        <w:t>Sometimes software development is known as software engineering, especially when it employs formal methods or follows an engineering design process.</w:t>
      </w:r>
      <w:r>
        <w:br/>
        <w:t xml:space="preserve"> Code-breaking algorithms have also existed for centuries.</w:t>
      </w:r>
      <w:r>
        <w:br/>
        <w:t xml:space="preserve"> In the 1880s, Herman Hollerith invented the concept of storing data in machine-readable form.</w:t>
      </w:r>
    </w:p>
    <w:sectPr w:rsidR="00E40A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766092">
    <w:abstractNumId w:val="8"/>
  </w:num>
  <w:num w:numId="2" w16cid:durableId="346717936">
    <w:abstractNumId w:val="6"/>
  </w:num>
  <w:num w:numId="3" w16cid:durableId="1134758895">
    <w:abstractNumId w:val="5"/>
  </w:num>
  <w:num w:numId="4" w16cid:durableId="1273902187">
    <w:abstractNumId w:val="4"/>
  </w:num>
  <w:num w:numId="5" w16cid:durableId="1276135779">
    <w:abstractNumId w:val="7"/>
  </w:num>
  <w:num w:numId="6" w16cid:durableId="88619858">
    <w:abstractNumId w:val="3"/>
  </w:num>
  <w:num w:numId="7" w16cid:durableId="1649627109">
    <w:abstractNumId w:val="2"/>
  </w:num>
  <w:num w:numId="8" w16cid:durableId="1278365314">
    <w:abstractNumId w:val="1"/>
  </w:num>
  <w:num w:numId="9" w16cid:durableId="212680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690C"/>
    <w:rsid w:val="00AA1D8D"/>
    <w:rsid w:val="00B47730"/>
    <w:rsid w:val="00CB0664"/>
    <w:rsid w:val="00E40A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