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073" w:rsidRDefault="0035332F">
      <w:r>
        <w:t xml:space="preserve"> Programmable devices have existed for centuries..</w:t>
      </w:r>
      <w:r>
        <w:br/>
        <w:t>One approach popular for requirements analysis is Use Case analysis.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factors, having l</w:t>
      </w:r>
      <w:r>
        <w:t>ittle or nothing to do with the ability of the computer to efficiently 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</w:t>
      </w:r>
      <w:r>
        <w:t>rogrammers who know the language to build a team, the availability of compilers for that language, and the efficiency with which programs written in a given language execute.</w:t>
      </w:r>
      <w:r>
        <w:br/>
        <w:t xml:space="preserve"> Code-breaking algorithms have also existed for centuries.</w:t>
      </w:r>
      <w:r>
        <w:br/>
        <w:t>It is usually easier to code in "high-level"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>In the 9th century, the Arab mathematician Al-Kin</w:t>
      </w:r>
      <w:r>
        <w:t>di described a cryptographic algorithm for deciphering encrypted code, in A Manuscript on Deciphering Cryptographic Messages.</w:t>
      </w:r>
    </w:p>
    <w:sectPr w:rsidR="00002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810225">
    <w:abstractNumId w:val="8"/>
  </w:num>
  <w:num w:numId="2" w16cid:durableId="254704660">
    <w:abstractNumId w:val="6"/>
  </w:num>
  <w:num w:numId="3" w16cid:durableId="673187825">
    <w:abstractNumId w:val="5"/>
  </w:num>
  <w:num w:numId="4" w16cid:durableId="932930920">
    <w:abstractNumId w:val="4"/>
  </w:num>
  <w:num w:numId="5" w16cid:durableId="426510978">
    <w:abstractNumId w:val="7"/>
  </w:num>
  <w:num w:numId="6" w16cid:durableId="799305810">
    <w:abstractNumId w:val="3"/>
  </w:num>
  <w:num w:numId="7" w16cid:durableId="39936842">
    <w:abstractNumId w:val="2"/>
  </w:num>
  <w:num w:numId="8" w16cid:durableId="991636145">
    <w:abstractNumId w:val="1"/>
  </w:num>
  <w:num w:numId="9" w16cid:durableId="84640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73"/>
    <w:rsid w:val="00034616"/>
    <w:rsid w:val="0006063C"/>
    <w:rsid w:val="0015074B"/>
    <w:rsid w:val="0029639D"/>
    <w:rsid w:val="00326F90"/>
    <w:rsid w:val="003533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