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CE7" w:rsidRDefault="007947F7">
      <w:r>
        <w:t>Compilers harnessed the power of computers to make programming easier by allowing programmers to specify calculations by entering a formula using infix notation..</w:t>
      </w:r>
      <w:r>
        <w:br/>
        <w:t xml:space="preserve">It involves designing and implementing algorithms, step-by-step specifications of </w:t>
      </w:r>
      <w:r>
        <w:t>procedures, by writing code in one or more programming languages.</w:t>
      </w:r>
      <w:r>
        <w:br/>
        <w:t>Some languages are more prone to some kinds of faults because their specification does not require compilers to perform as much checking as other languages.</w:t>
      </w:r>
      <w:r>
        <w:br/>
        <w:t>For example, COBOL is still strong in corporate data centers often on large mainframe computers, Fortran in engineering applications, scripting languages in Web development, and C in embedded software.</w:t>
      </w:r>
      <w:r>
        <w:br/>
        <w:t xml:space="preserve">Trade-offs from this ideal involve finding enough programmers who know the language to </w:t>
      </w:r>
      <w:r>
        <w:t>build a team, the availability of compilers for that language, and the efficiency with which programs written in a given language execute.</w:t>
      </w:r>
      <w:r>
        <w:br/>
        <w:t xml:space="preserve"> Various visual programming languages have also been developed with the intent to resolve readability concerns by adopting non-traditional approaches to code structure and display.</w:t>
      </w:r>
      <w:r>
        <w:br/>
        <w:t>When debugging the problem in a GUI, the programmer can try to skip some user interaction from the original problem description and check if remaining actions are sufficient for bugs to appear</w:t>
      </w:r>
      <w:r>
        <w:t>.</w:t>
      </w:r>
      <w:r>
        <w:br/>
        <w:t>In 1801, the Jacquard loom could produce entirely different weaves by changing the "program" – a series of pasteboard cards with holes punched in them.</w:t>
      </w:r>
      <w:r>
        <w:br/>
        <w:t xml:space="preserve"> High-level languages made the process of developing a program simpler and more understandable, and less bound to the underlying hardware.</w:t>
      </w:r>
      <w:r>
        <w:br/>
        <w:t>Languages form an approximate spectrum from "low-level" to "high-level"; "low-level" languages are typically more machine-oriented and faster to execute, whereas "high-level" languages are more abstract and easier to us</w:t>
      </w:r>
      <w:r>
        <w:t>e but execute less quickly.</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r>
        <w:br/>
        <w:t>A study found that a few simple readability transformations made code shorter and drastically reduced the time to understand it.</w:t>
      </w:r>
      <w:r>
        <w:br/>
        <w:t>Later a control panel (plug board) added to his 1906 Type I Tab</w:t>
      </w:r>
      <w:r>
        <w:t>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integrated together into short cycles that take a few weeks rather than years.</w:t>
      </w:r>
    </w:p>
    <w:sectPr w:rsidR="00EE1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741717">
    <w:abstractNumId w:val="8"/>
  </w:num>
  <w:num w:numId="2" w16cid:durableId="1113399968">
    <w:abstractNumId w:val="6"/>
  </w:num>
  <w:num w:numId="3" w16cid:durableId="1081177697">
    <w:abstractNumId w:val="5"/>
  </w:num>
  <w:num w:numId="4" w16cid:durableId="637227217">
    <w:abstractNumId w:val="4"/>
  </w:num>
  <w:num w:numId="5" w16cid:durableId="563613358">
    <w:abstractNumId w:val="7"/>
  </w:num>
  <w:num w:numId="6" w16cid:durableId="1779374574">
    <w:abstractNumId w:val="3"/>
  </w:num>
  <w:num w:numId="7" w16cid:durableId="600340310">
    <w:abstractNumId w:val="2"/>
  </w:num>
  <w:num w:numId="8" w16cid:durableId="1286036058">
    <w:abstractNumId w:val="1"/>
  </w:num>
  <w:num w:numId="9" w16cid:durableId="186936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47F7"/>
    <w:rsid w:val="00AA1D8D"/>
    <w:rsid w:val="00B47730"/>
    <w:rsid w:val="00CB0664"/>
    <w:rsid w:val="00EE1C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