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834" w:rsidRDefault="00102352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Integrated development environments (IDEs) aim to integrate all such help.</w:t>
      </w:r>
      <w:r>
        <w:br/>
        <w:t xml:space="preserve"> Following a consistent programming style often helps readability.</w:t>
      </w:r>
      <w:r>
        <w:br/>
        <w:t xml:space="preserve"> Code-breaking algorithms have also existed for centuries.</w:t>
      </w:r>
      <w:r>
        <w:br/>
        <w:t>Many applications use a mix of several languages in their construction and use.</w:t>
      </w:r>
      <w:r>
        <w:br/>
        <w:t xml:space="preserve"> Programs were mostly entered using punched cards or paper tape.</w:t>
      </w:r>
      <w:r>
        <w:br/>
        <w:t>There exist a lot of different approaches for each of those tasks.</w:t>
      </w:r>
      <w:r>
        <w:br/>
        <w:t>Proficient programming usually requires expertise in several different subjects, including knowled</w:t>
      </w:r>
      <w:r>
        <w:t>ge of the application domain, details of programming languages and generic code libraries, specialized algorithms, and formal logic.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affects the aspects of quality above, including portability, usability and most importantly maintainability.</w:t>
      </w:r>
      <w:r>
        <w:br/>
        <w:t>For example, when a bug in a compiler can make it crash when parsing some large source file</w:t>
      </w:r>
      <w:r>
        <w:t>, a simplification of the test case that results in only few lines from the original source file can be sufficient to reproduce the same crash.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New languages are generally designed around the syntax of a prior language with new functionality added, (for example C++ adds object-orientation to C, and Java adds </w:t>
      </w:r>
      <w:r>
        <w:t>memory management and bytecode to C++, but as a result, loses efficiency and the ability for low-level manipulation).</w:t>
      </w:r>
      <w:r>
        <w:br/>
        <w:t>However, Charles Babbage had already written his first program for the Analytical Engine in 1837.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7278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8936708">
    <w:abstractNumId w:val="8"/>
  </w:num>
  <w:num w:numId="2" w16cid:durableId="665014827">
    <w:abstractNumId w:val="6"/>
  </w:num>
  <w:num w:numId="3" w16cid:durableId="1612012567">
    <w:abstractNumId w:val="5"/>
  </w:num>
  <w:num w:numId="4" w16cid:durableId="1368026056">
    <w:abstractNumId w:val="4"/>
  </w:num>
  <w:num w:numId="5" w16cid:durableId="1695569250">
    <w:abstractNumId w:val="7"/>
  </w:num>
  <w:num w:numId="6" w16cid:durableId="61762368">
    <w:abstractNumId w:val="3"/>
  </w:num>
  <w:num w:numId="7" w16cid:durableId="1505315001">
    <w:abstractNumId w:val="2"/>
  </w:num>
  <w:num w:numId="8" w16cid:durableId="2140800602">
    <w:abstractNumId w:val="1"/>
  </w:num>
  <w:num w:numId="9" w16cid:durableId="176452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352"/>
    <w:rsid w:val="0015074B"/>
    <w:rsid w:val="0029639D"/>
    <w:rsid w:val="00326F90"/>
    <w:rsid w:val="007278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