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E99" w:rsidRDefault="00C027F3">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Trade-offs from this ideal involve finding enough programmers who know the language to build a team, the availability of compilers for that language, and the efficiency with which programs written in a given language execute.</w:t>
      </w:r>
      <w:r>
        <w:br/>
        <w:t xml:space="preserve"> Programm</w:t>
      </w:r>
      <w:r>
        <w:t>able devices have existed for centuries.</w:t>
      </w:r>
      <w:r>
        <w:br/>
        <w:t xml:space="preserve"> High-level languages made the process of developing a program simpler and more understandable, and less bound to the underlying hardware.</w:t>
      </w:r>
      <w:r>
        <w:br/>
        <w:t>Use of a static code analysis tool can help detect some possible problems.</w:t>
      </w:r>
      <w:r>
        <w:br/>
      </w:r>
      <w:r>
        <w:br/>
        <w:t xml:space="preserve"> Computer programming or coding is the composition of sequences of instructions, called programs, that computers can follow to perform tasks.</w:t>
      </w:r>
      <w:r>
        <w:br/>
        <w:t>Some text editors such as Emacs allow GDB to be invoked through them, to provide a visual environment.</w:t>
      </w:r>
      <w:r>
        <w:br/>
        <w:t xml:space="preserve"> New langua</w:t>
      </w:r>
      <w:r>
        <w:t>ges are generally designed around the syntax of a prior language with new functionality added, (for example C++ adds object-orientation to C, and Java adds memory management and bytecode to C++, but as a result, loses efficiency and the ability for low-level manipulation).</w:t>
      </w:r>
      <w:r>
        <w:br/>
        <w:t>Compilers harnessed the power of computers to make programming easier by allowing programmers to specify calculations by entering a formula using infix notation.</w:t>
      </w:r>
      <w:r>
        <w:br/>
        <w:t xml:space="preserve">For this purpose, algorithms are classified into orders using so-called Big </w:t>
      </w:r>
      <w:r>
        <w:t>O notation, which expresses resource use, such as execution time or memory consumption, in terms of the size of an input.</w:t>
      </w:r>
      <w:r>
        <w:br/>
        <w:t>It affects the aspects of quality above, including portability, usability and most importantly maintainability.</w:t>
      </w:r>
      <w:r>
        <w:br/>
        <w:t xml:space="preserve"> Some languages are very popular for particular kinds of applications, while some languages are regularly used to write many different kinds of applications.</w:t>
      </w:r>
      <w:r>
        <w:br/>
        <w:t xml:space="preserve"> Various visual programming languages have also been developed with the intent to resolve readability concerns by adopti</w:t>
      </w:r>
      <w:r>
        <w:t>ng non-traditional approaches to code structure and display.</w:t>
      </w:r>
      <w:r>
        <w:br/>
        <w:t xml:space="preserve"> Implementation techniques include imperative languages (object-oriented or procedural), functional languages, and logic languages.</w:t>
      </w:r>
    </w:p>
    <w:sectPr w:rsidR="00C74E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1907353">
    <w:abstractNumId w:val="8"/>
  </w:num>
  <w:num w:numId="2" w16cid:durableId="1995185611">
    <w:abstractNumId w:val="6"/>
  </w:num>
  <w:num w:numId="3" w16cid:durableId="862522898">
    <w:abstractNumId w:val="5"/>
  </w:num>
  <w:num w:numId="4" w16cid:durableId="1814448839">
    <w:abstractNumId w:val="4"/>
  </w:num>
  <w:num w:numId="5" w16cid:durableId="1785229107">
    <w:abstractNumId w:val="7"/>
  </w:num>
  <w:num w:numId="6" w16cid:durableId="1848859397">
    <w:abstractNumId w:val="3"/>
  </w:num>
  <w:num w:numId="7" w16cid:durableId="1504005435">
    <w:abstractNumId w:val="2"/>
  </w:num>
  <w:num w:numId="8" w16cid:durableId="145324270">
    <w:abstractNumId w:val="1"/>
  </w:num>
  <w:num w:numId="9" w16cid:durableId="212758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27F3"/>
    <w:rsid w:val="00C74E9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