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61F" w:rsidRDefault="00BC6199">
      <w:r>
        <w:br/>
        <w:t>Many applications use a mix of several languages in their construction and use..</w:t>
      </w:r>
      <w:r>
        <w:br/>
        <w:t xml:space="preserve"> Following a consistent programming style often helps readability.</w:t>
      </w:r>
      <w:r>
        <w:br/>
        <w:t>It is usually easier to code in "high-level" languages than in "low-level" ones.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It involves designing and implementing algorithms, step-by-step specifications of procedures, by writing code in one or more programming languages.</w:t>
      </w:r>
      <w:r>
        <w:br/>
        <w:t>Methods of measuring programming language popularity include: counting the numb</w:t>
      </w:r>
      <w:r>
        <w:t>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w:t>
      </w:r>
      <w:r>
        <w:t>pear.</w:t>
      </w:r>
      <w:r>
        <w:br/>
        <w:t>Integrated development environments (IDEs) aim to integrate all such help.</w:t>
      </w:r>
      <w:r>
        <w:br/>
        <w:t>Programmers typically use high-level programming languages that are more easily intelligible to humans than machine code, which is directly executed by the central processing unit.</w:t>
      </w:r>
      <w:r>
        <w:br/>
        <w:t>As early as the 9th century, a programmable music sequencer was invented by the Persian Banu Musa brothers, who described an automated mechanical flute player in the Book of Ingenious Devices.</w:t>
      </w:r>
      <w:r>
        <w:br/>
        <w:t>Sometimes software development is known as software engin</w:t>
      </w:r>
      <w:r>
        <w:t>eering, especially when it employs formal methods or follows an engineering design process.</w:t>
      </w:r>
      <w:r>
        <w:br/>
        <w:t xml:space="preserve"> Debugging is often done with IDEs. Standalone debuggers like GDB are also used, and these often provide less of a visual environment, usually using a command line.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The first step in most formal </w:t>
      </w:r>
      <w:r>
        <w:t>software development processes is requirements analysis, followed by testing to determine value modeling, implementation, and failure elimination (debugging).</w:t>
      </w:r>
    </w:p>
    <w:sectPr w:rsidR="009D26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2946183">
    <w:abstractNumId w:val="8"/>
  </w:num>
  <w:num w:numId="2" w16cid:durableId="1688871324">
    <w:abstractNumId w:val="6"/>
  </w:num>
  <w:num w:numId="3" w16cid:durableId="285934531">
    <w:abstractNumId w:val="5"/>
  </w:num>
  <w:num w:numId="4" w16cid:durableId="2052337256">
    <w:abstractNumId w:val="4"/>
  </w:num>
  <w:num w:numId="5" w16cid:durableId="1154876367">
    <w:abstractNumId w:val="7"/>
  </w:num>
  <w:num w:numId="6" w16cid:durableId="316037367">
    <w:abstractNumId w:val="3"/>
  </w:num>
  <w:num w:numId="7" w16cid:durableId="1200050821">
    <w:abstractNumId w:val="2"/>
  </w:num>
  <w:num w:numId="8" w16cid:durableId="2111778886">
    <w:abstractNumId w:val="1"/>
  </w:num>
  <w:num w:numId="9" w16cid:durableId="210340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261F"/>
    <w:rsid w:val="00AA1D8D"/>
    <w:rsid w:val="00B47730"/>
    <w:rsid w:val="00BC619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