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8D5" w:rsidRDefault="005A0330">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Scripting and breakpointing is also part of this process.</w:t>
      </w:r>
      <w:r>
        <w:br/>
        <w:t>Programming languages are essential for software development.</w:t>
      </w:r>
      <w:r>
        <w:br/>
        <w:t xml:space="preserve"> The first computer program is generally dated to 1843, when mathematician Ada Lovelace published an algorithm to calculate a sequence of Bernoulli numbers, intended to be carried out by Charles Babbage's Analytical Engine.</w:t>
      </w:r>
      <w:r>
        <w:br/>
        <w:t>Text editors were also developed that allowed changes and corrections to be made much more easily than with punched cards.</w:t>
      </w:r>
      <w:r>
        <w:br/>
        <w:t xml:space="preserve"> The academic field and the engineering prac</w:t>
      </w:r>
      <w:r>
        <w:t>tice of computer programming are both largely concerned with discovering and implementing the most efficient algorithms for a given class of problems.</w:t>
      </w:r>
      <w:r>
        <w:br/>
        <w:t>Many programmers use forms of Agile software development where the various stages of formal software development are more integrated together into short cycles that take a few weeks rather than years.</w:t>
      </w:r>
      <w:r>
        <w:br/>
        <w:t>When debugging the problem in a GUI, the programmer can try to skip some user interaction from the original problem description and check if remaining actions a</w:t>
      </w:r>
      <w:r>
        <w:t>re sufficient for bugs to appear.</w:t>
      </w:r>
      <w:r>
        <w:br/>
        <w:t xml:space="preserve"> Computer programmers are those who write computer software.</w:t>
      </w:r>
      <w:r>
        <w:br/>
        <w:t xml:space="preserve"> Popular modeling techniques include Object-Oriented Analysis and Design (OOAD) and Model-Driven Architecture (MDA).</w:t>
      </w:r>
      <w:r>
        <w:br/>
        <w:t>Provided the functions in a library follow the appropriate run-time conventions (e.g., method of passing arguments), then these functions may be written in any other language.</w:t>
      </w:r>
      <w:r>
        <w:br/>
        <w:t>Trade-offs from this ideal involve finding enough programmers who know the language to build a team, the availability of com</w:t>
      </w:r>
      <w:r>
        <w:t>pilers for that language, and the efficiency with which programs written in a given language execute.</w:t>
      </w:r>
      <w:r>
        <w:br/>
        <w:t>The choice of language used is subject to many considerations, such as company policy, suitability to task, availability of third-party packages, or individual preference.</w:t>
      </w:r>
      <w:r>
        <w:br/>
        <w:t>It involves designing and implementing algorithms, step-by-step specifications of procedures, by writing code in one or more programming languages.</w:t>
      </w:r>
      <w:r>
        <w:br/>
        <w:t>Methods of measuring programming language popularity include: counting the number of job a</w:t>
      </w:r>
      <w:r>
        <w:t>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E048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4282270">
    <w:abstractNumId w:val="8"/>
  </w:num>
  <w:num w:numId="2" w16cid:durableId="425345809">
    <w:abstractNumId w:val="6"/>
  </w:num>
  <w:num w:numId="3" w16cid:durableId="1989624580">
    <w:abstractNumId w:val="5"/>
  </w:num>
  <w:num w:numId="4" w16cid:durableId="1938251582">
    <w:abstractNumId w:val="4"/>
  </w:num>
  <w:num w:numId="5" w16cid:durableId="278534788">
    <w:abstractNumId w:val="7"/>
  </w:num>
  <w:num w:numId="6" w16cid:durableId="2026396840">
    <w:abstractNumId w:val="3"/>
  </w:num>
  <w:num w:numId="7" w16cid:durableId="2054888763">
    <w:abstractNumId w:val="2"/>
  </w:num>
  <w:num w:numId="8" w16cid:durableId="1247836009">
    <w:abstractNumId w:val="1"/>
  </w:num>
  <w:num w:numId="9" w16cid:durableId="19654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0330"/>
    <w:rsid w:val="00AA1D8D"/>
    <w:rsid w:val="00B47730"/>
    <w:rsid w:val="00CB0664"/>
    <w:rsid w:val="00E048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2023-12-06T12:09:00Z</dcterms:modified>
  <cp:category/>
</cp:coreProperties>
</file>