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65B6" w:rsidRDefault="00F945AD">
      <w:r>
        <w:t>Proficient programming usually requires expertise in several different subjects, including knowledge of the application domain, details of programming languages and generic code libraries, specialized algorithms, and formal logic..</w:t>
      </w:r>
      <w:r>
        <w:br/>
        <w:t xml:space="preserve">It affects the </w:t>
      </w:r>
      <w:r>
        <w:t>aspects of quality above, including portability, usability and most importantly maintainability.</w:t>
      </w:r>
      <w:r>
        <w:br/>
        <w:t xml:space="preserve"> A similar technique used for database design is Entity-Relationship Modeling (ER Modeling).</w:t>
      </w:r>
      <w:r>
        <w:br/>
        <w:t>In the 9th century, the Arab mathematician Al-Kindi described a cryptographic algorithm for deciphering encrypted code, in A Manuscript on Deciphering Cryptographic Messages.</w:t>
      </w:r>
      <w:r>
        <w:br/>
        <w:t xml:space="preserve"> It is very difficult to determine what are the most popular modern programming languages.</w:t>
      </w:r>
      <w:r>
        <w:br/>
        <w:t xml:space="preserve"> High-level languages made the process of developing a p</w:t>
      </w:r>
      <w:r>
        <w:t>rogram simpler and more understandable, and less bound to the underlying hardware.</w:t>
      </w:r>
      <w:r>
        <w:br/>
        <w:t>Normally the first step in debugging is to attempt to reproduce the problem.</w:t>
      </w:r>
      <w:r>
        <w:br/>
      </w:r>
      <w:r>
        <w:br/>
        <w:t>The first compiler related tool, the A-0 System, was developed in 1952 by Grace Hopper, who also coined the term 'compiler'.</w:t>
      </w:r>
      <w:r>
        <w:br/>
        <w:t>A study found that a few simple readability transformations made code shorter and drastically reduced the time to understand it.</w:t>
      </w:r>
      <w:r>
        <w:br/>
        <w:t xml:space="preserve"> Programmable devices have existed for centuries.</w:t>
      </w:r>
      <w:r>
        <w:br/>
        <w:t xml:space="preserve">This can be a non-trivial task, for example as </w:t>
      </w:r>
      <w:r>
        <w:t>with parallel processes or some unusual software bugs.</w:t>
      </w:r>
      <w:r>
        <w:br/>
        <w:t>Integrated development environments (IDEs) aim to integrate all such help.</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It involves designing and implementing algorithms, step-by-step specifications of procedures, by writing code in one or more programming langu</w:t>
      </w:r>
      <w:r>
        <w:t>ages.</w:t>
      </w:r>
      <w:r>
        <w:br/>
        <w:t>It is usually easier to code in "high-level" languages than in "low-level" ones.</w:t>
      </w:r>
    </w:p>
    <w:sectPr w:rsidR="001765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1406887">
    <w:abstractNumId w:val="8"/>
  </w:num>
  <w:num w:numId="2" w16cid:durableId="1416515137">
    <w:abstractNumId w:val="6"/>
  </w:num>
  <w:num w:numId="3" w16cid:durableId="156852081">
    <w:abstractNumId w:val="5"/>
  </w:num>
  <w:num w:numId="4" w16cid:durableId="953825671">
    <w:abstractNumId w:val="4"/>
  </w:num>
  <w:num w:numId="5" w16cid:durableId="85614975">
    <w:abstractNumId w:val="7"/>
  </w:num>
  <w:num w:numId="6" w16cid:durableId="5442646">
    <w:abstractNumId w:val="3"/>
  </w:num>
  <w:num w:numId="7" w16cid:durableId="382101114">
    <w:abstractNumId w:val="2"/>
  </w:num>
  <w:num w:numId="8" w16cid:durableId="1465386590">
    <w:abstractNumId w:val="1"/>
  </w:num>
  <w:num w:numId="9" w16cid:durableId="1969628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65B6"/>
    <w:rsid w:val="0029639D"/>
    <w:rsid w:val="00326F90"/>
    <w:rsid w:val="00AA1D8D"/>
    <w:rsid w:val="00B47730"/>
    <w:rsid w:val="00CB0664"/>
    <w:rsid w:val="00F945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2023-12-06T12:20:00Z</dcterms:modified>
  <cp:category/>
</cp:coreProperties>
</file>