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7C4" w:rsidRDefault="0097082A">
      <w:r>
        <w:t>Languages form an approximate spectrum from "low-level" to "high-level"; "low-level" languages are typically more machine-oriented and faster to execute, whereas "high-level" languages are more abstract and easier to use but execute less quickly..</w:t>
      </w:r>
      <w:r>
        <w:br/>
      </w:r>
      <w:r>
        <w:t xml:space="preserve"> Implementation techniques include imperative languages (object-oriented or procedural), functional languages, and logic languages.</w:t>
      </w:r>
      <w:r>
        <w:br/>
        <w:t>It is usually easier to code in "high-level" languages than in "low-level" ones.</w:t>
      </w:r>
      <w:r>
        <w:br/>
        <w:t>There are many approaches to the Software development process.</w:t>
      </w:r>
      <w:r>
        <w:br/>
        <w:t xml:space="preserve"> Different programming languages support different styles of programming (called programming paradigms).</w:t>
      </w:r>
      <w:r>
        <w:br/>
      </w:r>
      <w:r>
        <w:br/>
        <w:t>The first compiler related tool, the A-0 System, was developed in 1952 by Grace Hopper, who also coined the term 'compiler'.</w:t>
      </w:r>
      <w:r>
        <w:br/>
        <w:t xml:space="preserve"> Comp</w:t>
      </w:r>
      <w:r>
        <w:t>uter programmers are those who write computer software.</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r>
      <w: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Scripting and breakpointing is also part of this process.</w:t>
      </w:r>
      <w:r>
        <w:br/>
        <w:t xml:space="preserve"> These compiled l</w:t>
      </w:r>
      <w:r>
        <w:t>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p>
    <w:sectPr w:rsidR="00026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457994">
    <w:abstractNumId w:val="8"/>
  </w:num>
  <w:num w:numId="2" w16cid:durableId="1499034580">
    <w:abstractNumId w:val="6"/>
  </w:num>
  <w:num w:numId="3" w16cid:durableId="351810478">
    <w:abstractNumId w:val="5"/>
  </w:num>
  <w:num w:numId="4" w16cid:durableId="2091999883">
    <w:abstractNumId w:val="4"/>
  </w:num>
  <w:num w:numId="5" w16cid:durableId="1691492600">
    <w:abstractNumId w:val="7"/>
  </w:num>
  <w:num w:numId="6" w16cid:durableId="1857577093">
    <w:abstractNumId w:val="3"/>
  </w:num>
  <w:num w:numId="7" w16cid:durableId="2081520625">
    <w:abstractNumId w:val="2"/>
  </w:num>
  <w:num w:numId="8" w16cid:durableId="990328857">
    <w:abstractNumId w:val="1"/>
  </w:num>
  <w:num w:numId="9" w16cid:durableId="189545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C4"/>
    <w:rsid w:val="00034616"/>
    <w:rsid w:val="0006063C"/>
    <w:rsid w:val="0015074B"/>
    <w:rsid w:val="0029639D"/>
    <w:rsid w:val="00326F90"/>
    <w:rsid w:val="009708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