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C99" w:rsidRDefault="00482303">
      <w:r>
        <w:t>Some languages are more prone to some kinds of faults because their specification does not require compilers to perform as much checking as other languages..</w:t>
      </w:r>
      <w:r>
        <w:br/>
        <w:t xml:space="preserve">In 1801, the Jacquard loom could produce entirely different weaves by changing the </w:t>
      </w:r>
      <w:r>
        <w:t>"program" – a series of pasteboard cards with holes punched in them.</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Provided the functions in a </w:t>
      </w:r>
      <w:r>
        <w:t>library follow the appropriate run-time conventions (e.g., method of passing arguments), then these functions may be written in any other language.</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automated mechanical flute player in the Book of Ingenious Devices.</w:t>
      </w:r>
      <w:r>
        <w:br/>
        <w:t>Languages form an approximate spectrum from "low-level" to "high-level"; "low-level" languages are typically more machine-oriented and faster to execute, whereas "high-l</w:t>
      </w:r>
      <w:r>
        <w:t>evel" languages are more abstract and easier to use but execute less quickly.</w:t>
      </w:r>
      <w:r>
        <w:br/>
        <w:t>Use of a static code analysis tool can help detect some possible problems.</w:t>
      </w:r>
      <w:r>
        <w:br/>
        <w:t xml:space="preserve"> Whatever the approach to development may be, the final program must satisfy some fundamental properties.</w:t>
      </w:r>
      <w:r>
        <w:br/>
        <w:t>In the 9th century, the Arab mathematician Al-Kindi described a cryptographic algorithm for deciphering encrypted code, in A Manuscript on Deciphering Cryptographic Messages.</w:t>
      </w:r>
      <w:r>
        <w:br/>
        <w:t>Trial-and-error/divide-and-conquer is needed: the programmer will try to remov</w:t>
      </w:r>
      <w:r>
        <w:t>e some parts of the original test case and check if the problem still exists.</w:t>
      </w:r>
      <w:r>
        <w:br/>
        <w:t xml:space="preserve"> Some languages are very popular for particular kinds of applications, while some languages are regularly used to write many different kinds of applications.</w:t>
      </w:r>
    </w:p>
    <w:sectPr w:rsidR="00AE4C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96219">
    <w:abstractNumId w:val="8"/>
  </w:num>
  <w:num w:numId="2" w16cid:durableId="952590644">
    <w:abstractNumId w:val="6"/>
  </w:num>
  <w:num w:numId="3" w16cid:durableId="1681352075">
    <w:abstractNumId w:val="5"/>
  </w:num>
  <w:num w:numId="4" w16cid:durableId="1690569522">
    <w:abstractNumId w:val="4"/>
  </w:num>
  <w:num w:numId="5" w16cid:durableId="2082210291">
    <w:abstractNumId w:val="7"/>
  </w:num>
  <w:num w:numId="6" w16cid:durableId="227349695">
    <w:abstractNumId w:val="3"/>
  </w:num>
  <w:num w:numId="7" w16cid:durableId="1034648364">
    <w:abstractNumId w:val="2"/>
  </w:num>
  <w:num w:numId="8" w16cid:durableId="321275431">
    <w:abstractNumId w:val="1"/>
  </w:num>
  <w:num w:numId="9" w16cid:durableId="73042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303"/>
    <w:rsid w:val="00AA1D8D"/>
    <w:rsid w:val="00AE4C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