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4F2" w:rsidRDefault="003E7E7F">
      <w:r>
        <w:t>However, Charles Babbage had already written his first program for the Analytical Engine in 1837..</w:t>
      </w:r>
      <w:r>
        <w:br/>
        <w:t>There are many approaches to the Software development process.</w:t>
      </w:r>
      <w:r>
        <w:br/>
        <w:t>Use of a static code analysis tool can help detect some possible problems.</w:t>
      </w:r>
      <w:r>
        <w:br/>
        <w:t xml:space="preserve">Expert </w:t>
      </w:r>
      <w:r>
        <w:t>programmers are familiar with a variety of well-established algorithms and their respective complexities and use this knowledge to choose algorithms that are best suited to the circumstances.</w:t>
      </w:r>
      <w:r>
        <w:br/>
        <w:t>They are the building blocks for all software, from the simplest applications to the most sophisticated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</w:t>
      </w:r>
      <w:r>
        <w:t>as a result, loses efficiency and the ability for low-level manipulation).</w:t>
      </w:r>
      <w:r>
        <w:br/>
        <w:t>Unreadable code often leads to bugs, inefficiencies, and duplicated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is usually easier to code in "high-level" languages than in "low-level" ones.</w:t>
      </w:r>
      <w:r>
        <w:br/>
        <w:t>Normally the first step in debuggin</w:t>
      </w:r>
      <w:r>
        <w:t>g is to attempt to reproduce the problem.</w:t>
      </w:r>
      <w:r>
        <w:br/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step in most formal software development processes is requirements analysis, followed by</w:t>
      </w:r>
      <w:r>
        <w:t xml:space="preserve"> testing to determine value modeling, implementation, and failure elimination (debugging).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5764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768946">
    <w:abstractNumId w:val="8"/>
  </w:num>
  <w:num w:numId="2" w16cid:durableId="828208601">
    <w:abstractNumId w:val="6"/>
  </w:num>
  <w:num w:numId="3" w16cid:durableId="1098060834">
    <w:abstractNumId w:val="5"/>
  </w:num>
  <w:num w:numId="4" w16cid:durableId="452946601">
    <w:abstractNumId w:val="4"/>
  </w:num>
  <w:num w:numId="5" w16cid:durableId="1357999976">
    <w:abstractNumId w:val="7"/>
  </w:num>
  <w:num w:numId="6" w16cid:durableId="1391660241">
    <w:abstractNumId w:val="3"/>
  </w:num>
  <w:num w:numId="7" w16cid:durableId="1725979344">
    <w:abstractNumId w:val="2"/>
  </w:num>
  <w:num w:numId="8" w16cid:durableId="1123841861">
    <w:abstractNumId w:val="1"/>
  </w:num>
  <w:num w:numId="9" w16cid:durableId="21065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E7F"/>
    <w:rsid w:val="005764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