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DB5" w:rsidRDefault="00A563BB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The academic field and the engineering p</w:t>
      </w:r>
      <w:r>
        <w:t>ractice of computer programming are both largely concerned with discovering and implementing the most efficient algorithms for a given class of problems.</w:t>
      </w:r>
      <w:r>
        <w:br/>
        <w:t>The Unified Modeling Language (UML) is a notation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Languages form an approximate spectrum from "low-level" to "high-level"; "low-level" languages are typic</w:t>
      </w:r>
      <w:r>
        <w:t>ally more machine-oriented and faster to 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defects in a program can have signif</w:t>
      </w:r>
      <w:r>
        <w:t>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By the late 1960s, data storage devices and computer terminals became inexpensive enough that programs could be created by typing directly into the computers.</w:t>
      </w:r>
    </w:p>
    <w:sectPr w:rsidR="00656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839268">
    <w:abstractNumId w:val="8"/>
  </w:num>
  <w:num w:numId="2" w16cid:durableId="1353265890">
    <w:abstractNumId w:val="6"/>
  </w:num>
  <w:num w:numId="3" w16cid:durableId="261959923">
    <w:abstractNumId w:val="5"/>
  </w:num>
  <w:num w:numId="4" w16cid:durableId="1817188150">
    <w:abstractNumId w:val="4"/>
  </w:num>
  <w:num w:numId="5" w16cid:durableId="1847666512">
    <w:abstractNumId w:val="7"/>
  </w:num>
  <w:num w:numId="6" w16cid:durableId="1391270509">
    <w:abstractNumId w:val="3"/>
  </w:num>
  <w:num w:numId="7" w16cid:durableId="288516105">
    <w:abstractNumId w:val="2"/>
  </w:num>
  <w:num w:numId="8" w16cid:durableId="1846477742">
    <w:abstractNumId w:val="1"/>
  </w:num>
  <w:num w:numId="9" w16cid:durableId="147490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6DB5"/>
    <w:rsid w:val="00A563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