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D2F" w:rsidRDefault="003853A7">
      <w:r>
        <w:t xml:space="preserve"> Machine code was the language of early programs, written in the instruction set of the particular machine, often in binary notation..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</w:t>
      </w:r>
      <w:r>
        <w:t>e execute.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>When debugging t</w:t>
      </w:r>
      <w:r>
        <w:t>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</w:t>
      </w:r>
      <w:r>
        <w:t>eakpointing is also part of this process.</w:t>
      </w:r>
      <w:r>
        <w:br/>
        <w:t>They are the building blocks for all software, from the simplest applications to the most sophisticated ones.</w:t>
      </w:r>
      <w:r>
        <w:br/>
        <w:t>Normally the first step in debugging is to attempt to reproduce the problem.</w:t>
      </w:r>
    </w:p>
    <w:sectPr w:rsidR="00A01D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046597">
    <w:abstractNumId w:val="8"/>
  </w:num>
  <w:num w:numId="2" w16cid:durableId="643046562">
    <w:abstractNumId w:val="6"/>
  </w:num>
  <w:num w:numId="3" w16cid:durableId="1214655042">
    <w:abstractNumId w:val="5"/>
  </w:num>
  <w:num w:numId="4" w16cid:durableId="1979531687">
    <w:abstractNumId w:val="4"/>
  </w:num>
  <w:num w:numId="5" w16cid:durableId="762722204">
    <w:abstractNumId w:val="7"/>
  </w:num>
  <w:num w:numId="6" w16cid:durableId="1037773407">
    <w:abstractNumId w:val="3"/>
  </w:num>
  <w:num w:numId="7" w16cid:durableId="1674526864">
    <w:abstractNumId w:val="2"/>
  </w:num>
  <w:num w:numId="8" w16cid:durableId="1860581863">
    <w:abstractNumId w:val="1"/>
  </w:num>
  <w:num w:numId="9" w16cid:durableId="201826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3A7"/>
    <w:rsid w:val="00A01D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