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A85" w:rsidRDefault="007619B8">
      <w:r>
        <w:t>He gave the first description of cryptanalysis by frequency analysis, the earliest code-breaking algorithm..</w:t>
      </w:r>
      <w:r>
        <w:br/>
        <w:t>Programming languages are essential for software development.</w:t>
      </w:r>
      <w:r>
        <w:br/>
        <w:t xml:space="preserve">However, Charles Babbage had already written his first program for the </w:t>
      </w:r>
      <w:r>
        <w:t>Analytical Engine in 1837.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the 9th century, the Arab mathemat</w:t>
      </w:r>
      <w:r>
        <w:t>ician Al-Kindi described a cryptographic algorithm for deciphering encrypted code, in A Manuscript on Deciphering Cryptographic Messages.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Many applications use a mix of several languages in their cons</w:t>
      </w:r>
      <w:r>
        <w:t>truction and use.</w:t>
      </w:r>
      <w:r>
        <w:br/>
        <w:t>Unreadable code often leads to bugs, inefficiencies, and duplicated code.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>Text editors were also developed that allowed changes and corrections to be made much more easily than with punched cards.</w:t>
      </w:r>
      <w:r>
        <w:br/>
        <w:t xml:space="preserve"> Different programming languages support different styles of programming (called programming paradigms).</w:t>
      </w:r>
    </w:p>
    <w:sectPr w:rsidR="00711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3556701">
    <w:abstractNumId w:val="8"/>
  </w:num>
  <w:num w:numId="2" w16cid:durableId="1966495743">
    <w:abstractNumId w:val="6"/>
  </w:num>
  <w:num w:numId="3" w16cid:durableId="522594717">
    <w:abstractNumId w:val="5"/>
  </w:num>
  <w:num w:numId="4" w16cid:durableId="1552614114">
    <w:abstractNumId w:val="4"/>
  </w:num>
  <w:num w:numId="5" w16cid:durableId="1635015394">
    <w:abstractNumId w:val="7"/>
  </w:num>
  <w:num w:numId="6" w16cid:durableId="2006859783">
    <w:abstractNumId w:val="3"/>
  </w:num>
  <w:num w:numId="7" w16cid:durableId="1215658515">
    <w:abstractNumId w:val="2"/>
  </w:num>
  <w:num w:numId="8" w16cid:durableId="1608465564">
    <w:abstractNumId w:val="1"/>
  </w:num>
  <w:num w:numId="9" w16cid:durableId="124106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A85"/>
    <w:rsid w:val="007619B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2023-12-06T05:34:00Z</dcterms:modified>
  <cp:category/>
</cp:coreProperties>
</file>