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F80" w:rsidRDefault="00E8740C">
      <w:r>
        <w:t xml:space="preserve"> Implementation techniques include imperative languages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Integrated development environments (IDEs) aim to integrate all such help.</w:t>
      </w:r>
      <w:r>
        <w:br/>
        <w:t xml:space="preserve"> Various visual programming languages have also been developed with the intent to resolve readability concerns by adopting non-traditional approaches to code structure and display.</w:t>
      </w:r>
      <w:r>
        <w:br/>
        <w:t xml:space="preserve"> Code-breaking algorithms have also existed for centuries.</w:t>
      </w:r>
      <w:r>
        <w:br/>
        <w:t>Som</w:t>
      </w:r>
      <w:r>
        <w:t>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Scripting and breakpointi</w:t>
      </w:r>
      <w:r>
        <w:t>ng is also part of this process.</w:t>
      </w:r>
      <w:r>
        <w:br/>
        <w:t>Assembly languages were soon developed that let the programmer specify instruction in a text format (e.g., ADD X, TOTAL), with abbreviations for each operation code and meaningful names for specifying addresses.</w:t>
      </w:r>
      <w:r>
        <w:br/>
        <w:t>Programmers typically use high-level programming languages that are more easily intelligible to humans than machine code, which is directly executed by the central processing unit.</w:t>
      </w:r>
      <w:r>
        <w:br/>
        <w:t>Trade-offs from this ideal involve finding enough programmers who know the language to</w:t>
      </w:r>
      <w:r>
        <w:t xml:space="preserve"> build a team, the availability of compilers for that language, and the efficiency with which programs written in a given language execute.</w:t>
      </w:r>
      <w:r>
        <w:br/>
        <w:t>However, because an assembly language is little more than a different notation for a machine language,  two machines with different instruction sets also have different assembly languages.</w:t>
      </w:r>
      <w:r>
        <w:br/>
        <w:t xml:space="preserve"> In the 1880s, Herman Hollerith invented the concept of storing data in machine-readable form.</w:t>
      </w:r>
      <w:r>
        <w:br/>
        <w:t>He gave the first description of cryptanalysis by frequency analysis, the earliest code-</w:t>
      </w:r>
      <w:r>
        <w:t>breaking algorithm.</w:t>
      </w:r>
      <w:r>
        <w:br/>
        <w:t>There exist a lot of different approaches for each of those tasks.</w:t>
      </w:r>
    </w:p>
    <w:sectPr w:rsidR="00CA3F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240635">
    <w:abstractNumId w:val="8"/>
  </w:num>
  <w:num w:numId="2" w16cid:durableId="605775095">
    <w:abstractNumId w:val="6"/>
  </w:num>
  <w:num w:numId="3" w16cid:durableId="823276897">
    <w:abstractNumId w:val="5"/>
  </w:num>
  <w:num w:numId="4" w16cid:durableId="749305762">
    <w:abstractNumId w:val="4"/>
  </w:num>
  <w:num w:numId="5" w16cid:durableId="772437705">
    <w:abstractNumId w:val="7"/>
  </w:num>
  <w:num w:numId="6" w16cid:durableId="1033650414">
    <w:abstractNumId w:val="3"/>
  </w:num>
  <w:num w:numId="7" w16cid:durableId="506873827">
    <w:abstractNumId w:val="2"/>
  </w:num>
  <w:num w:numId="8" w16cid:durableId="1744059609">
    <w:abstractNumId w:val="1"/>
  </w:num>
  <w:num w:numId="9" w16cid:durableId="69680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3F80"/>
    <w:rsid w:val="00CB0664"/>
    <w:rsid w:val="00E874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