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20B0" w:rsidRDefault="00D23CD7">
      <w:r>
        <w:t>A study found that a few simple readability transformations made code shorter and drastically reduced the time to understand it..</w:t>
      </w:r>
      <w:r>
        <w:br/>
        <w:t xml:space="preserve">Programmers typically use high-level programming languages that are more easily intelligible to humans than machine code, </w:t>
      </w:r>
      <w:r>
        <w:t>which is directly executed by the central processing unit.</w:t>
      </w:r>
      <w:r>
        <w:br/>
        <w:t>In 1801, the Jacquard loom could produce entirely different weaves by changing the "program" – a series of pasteboard cards with holes punched in them.</w:t>
      </w:r>
      <w:r>
        <w:br/>
        <w:t>There exist a lot of different approaches for each of those tasks.</w:t>
      </w:r>
      <w:r>
        <w:br/>
        <w:t xml:space="preserve"> The first step in most formal software development processes is requirements analysis, followed by testing to determine value modeling, implementation, and failure elimination (debugging).</w:t>
      </w:r>
      <w:r>
        <w:br/>
        <w:t xml:space="preserve"> Some languages are very popular for particu</w:t>
      </w:r>
      <w:r>
        <w:t>lar kinds of applications, while some languages are regularly used to write many different kinds of applications.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w:t>
      </w:r>
      <w:r>
        <w:t>OL).</w:t>
      </w:r>
      <w:r>
        <w:br/>
        <w:t xml:space="preserve"> A similar technique used for database design is Entity-Relationship Modeling (ER Modeling).</w:t>
      </w:r>
      <w:r>
        <w:br/>
        <w:t xml:space="preserve"> Machine code was the language of early programs, written in the instruction set of the particular machine, often in binary notation.</w:t>
      </w:r>
      <w:r>
        <w:br/>
        <w:t>Unreadable code often leads to bugs, inefficiencies, and duplicated code.</w:t>
      </w:r>
      <w:r>
        <w:br/>
        <w:t>Programming languages are essential for software development.</w:t>
      </w:r>
      <w:r>
        <w:br/>
        <w:t>Trial-and-error/divide-and-conquer is needed: the programmer will try to remove some parts of the original test case and check if the problem st</w:t>
      </w:r>
      <w:r>
        <w:t>ill exists.</w:t>
      </w:r>
      <w:r>
        <w:br/>
        <w:t xml:space="preserve"> Implementation techniques include imperative languages (object-oriented or procedural), functional languages, and logic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Use of a static code analysis tool can help detect some possible problems.</w:t>
      </w:r>
    </w:p>
    <w:sectPr w:rsidR="006E20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2823303">
    <w:abstractNumId w:val="8"/>
  </w:num>
  <w:num w:numId="2" w16cid:durableId="817258519">
    <w:abstractNumId w:val="6"/>
  </w:num>
  <w:num w:numId="3" w16cid:durableId="1642267839">
    <w:abstractNumId w:val="5"/>
  </w:num>
  <w:num w:numId="4" w16cid:durableId="717902539">
    <w:abstractNumId w:val="4"/>
  </w:num>
  <w:num w:numId="5" w16cid:durableId="731076277">
    <w:abstractNumId w:val="7"/>
  </w:num>
  <w:num w:numId="6" w16cid:durableId="1831677193">
    <w:abstractNumId w:val="3"/>
  </w:num>
  <w:num w:numId="7" w16cid:durableId="458038620">
    <w:abstractNumId w:val="2"/>
  </w:num>
  <w:num w:numId="8" w16cid:durableId="1379624723">
    <w:abstractNumId w:val="1"/>
  </w:num>
  <w:num w:numId="9" w16cid:durableId="1939022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20B0"/>
    <w:rsid w:val="00AA1D8D"/>
    <w:rsid w:val="00B47730"/>
    <w:rsid w:val="00CB0664"/>
    <w:rsid w:val="00D23C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2023-12-06T05:01:00Z</dcterms:modified>
  <cp:category/>
</cp:coreProperties>
</file>