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5AB" w:rsidRDefault="00A6491B">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Implementation techniques include imperative languages (object-oriented or procedural), functional languages, and logic languages.</w:t>
      </w:r>
      <w:r>
        <w:br/>
        <w:t xml:space="preserve"> Whatever the approach to development may be, the final program must satisfy some fundamental properties.</w:t>
      </w:r>
      <w:r>
        <w:br/>
        <w:t>In 1801, the Jacquard loom could produce entirely different weaves by changing the "program" – a series of pasteboard cards with holes punched in them.</w:t>
      </w:r>
      <w:r>
        <w:br/>
        <w:t>Provided the functions in a library follow the appropriate run-time conventions (e.g., method of passing arguments), then</w:t>
      </w:r>
      <w:r>
        <w:t xml:space="preserve"> these functions may be written in any other language.</w:t>
      </w:r>
      <w:r>
        <w:br/>
        <w:t>The following properties are among the most important:</w:t>
      </w:r>
      <w:r>
        <w:br/>
      </w:r>
      <w:r>
        <w:br/>
        <w:t xml:space="preserve"> In computer programming, readability refers to the ease with which a human reader can comprehend the purpose, control flow, and operation of source code.</w:t>
      </w:r>
      <w:r>
        <w:br/>
        <w:t>For this purpose, algorithms are classified into orders using so-called Big O notation, which expresses resource use, such as execution time or memory consumption, in terms of the size of an input.</w:t>
      </w:r>
      <w:r>
        <w:br/>
        <w:t xml:space="preserve">However, with the concept of the stored-program </w:t>
      </w:r>
      <w:r>
        <w:t>computer introduced in 1949, both programs and data were stored and manipulated in the same way in computer memory.</w:t>
      </w:r>
      <w:r>
        <w:br/>
        <w:t xml:space="preserve"> Allen Downey, in his book How To Think Like A Computer Scientist, writes:</w:t>
      </w:r>
      <w:r>
        <w:br/>
        <w:t xml:space="preserve"> Many computer languages provide a mechanism to call functions provided by shared libraries.</w:t>
      </w:r>
      <w:r>
        <w:br/>
        <w:t>Assembly languages were soon developed that let the programmer specify instruction in a text format (e.g., ADD X, TOTAL), with abbreviations for each operation code and meaningful names for specifying addresses.</w:t>
      </w:r>
      <w:r>
        <w:br/>
        <w:t>By the late 1960</w:t>
      </w:r>
      <w:r>
        <w:t>s, data storage devices and computer terminals became inexpensive enough that programs could be created by typing directly into the computers.</w:t>
      </w:r>
      <w:r>
        <w:br/>
        <w:t xml:space="preserve"> Computer programmers are those who write computer software.</w:t>
      </w:r>
      <w:r>
        <w:br/>
        <w:t xml:space="preserve"> The academic field and the engineering practice of computer programming are both largely concerned with discovering and implementing the most efficient algorithms for a given class of problems.</w:t>
      </w:r>
      <w:r>
        <w:br/>
        <w:t>Compilers harnessed the power of computers to make programming easier by allowing programmers to specify calculat</w:t>
      </w:r>
      <w:r>
        <w:t>ions by entering a formula using infix notation.</w:t>
      </w:r>
      <w:r>
        <w:br/>
        <w:t>The choice of language used is subject to many considerations, such as company policy, suitability to task, availability of third-party packages, or individual preference.</w:t>
      </w:r>
    </w:p>
    <w:sectPr w:rsidR="005605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378112">
    <w:abstractNumId w:val="8"/>
  </w:num>
  <w:num w:numId="2" w16cid:durableId="573509142">
    <w:abstractNumId w:val="6"/>
  </w:num>
  <w:num w:numId="3" w16cid:durableId="1521049702">
    <w:abstractNumId w:val="5"/>
  </w:num>
  <w:num w:numId="4" w16cid:durableId="861818484">
    <w:abstractNumId w:val="4"/>
  </w:num>
  <w:num w:numId="5" w16cid:durableId="1953202031">
    <w:abstractNumId w:val="7"/>
  </w:num>
  <w:num w:numId="6" w16cid:durableId="1317803787">
    <w:abstractNumId w:val="3"/>
  </w:num>
  <w:num w:numId="7" w16cid:durableId="653725864">
    <w:abstractNumId w:val="2"/>
  </w:num>
  <w:num w:numId="8" w16cid:durableId="562564399">
    <w:abstractNumId w:val="1"/>
  </w:num>
  <w:num w:numId="9" w16cid:durableId="49967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05AB"/>
    <w:rsid w:val="00A6491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2023-12-06T12:46:00Z</dcterms:modified>
  <cp:category/>
</cp:coreProperties>
</file>