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3B0" w:rsidRDefault="00986212">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Trade-offs from this ideal involve finding enough programmers who know the language to build a team, the availability of compilers for that language, and the efficiency with which programs written in a given language execute.</w:t>
      </w:r>
      <w:r>
        <w:br/>
        <w:t>It is usually easier to code in "high-level" languages than in "low-level" ones.</w:t>
      </w:r>
      <w:r>
        <w:br/>
        <w:t>Later a control panel (plug board) added to his 1906 Type I Tabulator allowed it to be programmed for different jobs, and by the late 1940s, unit record equipment such as the IBM 602 and IBM 604, were pro</w:t>
      </w:r>
      <w:r>
        <w:t>grammed by control panels in a similar way, as were the first electronic computers.</w:t>
      </w:r>
      <w:r>
        <w:br/>
        <w:t xml:space="preserve"> Readability is important because programmers spend the majority of their time reading, trying to understand, reusing and modifying existing source code, rather than writing new source code.</w:t>
      </w:r>
      <w:r>
        <w:br/>
        <w:t>The choice of language used is subject to many considerations, such as company policy, suitability to task, availability of third-party packages, or individual preference.</w:t>
      </w:r>
      <w:r>
        <w:br/>
        <w:t xml:space="preserve"> Machine code was the language of early programs, written in the </w:t>
      </w:r>
      <w:r>
        <w:t>instruction set of the particular machine, often in binary notation.</w:t>
      </w:r>
      <w:r>
        <w:br/>
        <w:t>There are many approaches to the Software development process.</w:t>
      </w:r>
      <w:r>
        <w:br/>
        <w:t>Expert programmers are familiar with a variety of well-established algorithms and their respective complexities and use this knowledge to choose algorithms that are best suited to the circumstances.</w:t>
      </w:r>
      <w:r>
        <w:br/>
        <w:t>It involves designing and implementing algorithms, step-by-step specifications of procedures, by writing code in one or more programming languages.</w:t>
      </w:r>
      <w:r>
        <w:br/>
        <w:t>Also, specific user environment a</w:t>
      </w:r>
      <w:r>
        <w:t>nd usage history can make it difficult to reproduce the problem.</w:t>
      </w:r>
      <w:r>
        <w:br/>
      </w:r>
      <w:r>
        <w:br/>
        <w:t xml:space="preserve"> Computer programming or coding is the composition of sequences of instructions, called programs, that computers can follow to perform tasks.</w:t>
      </w:r>
      <w:r>
        <w:br/>
        <w:t>In 1206, the Arab engineer Al-Jazari invented a programmable drum machine where a musical mechanical automaton could be made to play different rhythms and drum patterns, via pegs and cams.</w:t>
      </w:r>
      <w:r>
        <w:br/>
        <w:t>There exist a lot of different approaches for each of those tasks.</w:t>
      </w:r>
      <w:r>
        <w:br/>
        <w:t>However, readability is more than just programmi</w:t>
      </w:r>
      <w:r>
        <w:t>ng style.</w:t>
      </w:r>
    </w:p>
    <w:sectPr w:rsidR="00F923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9317617">
    <w:abstractNumId w:val="8"/>
  </w:num>
  <w:num w:numId="2" w16cid:durableId="575676822">
    <w:abstractNumId w:val="6"/>
  </w:num>
  <w:num w:numId="3" w16cid:durableId="60300460">
    <w:abstractNumId w:val="5"/>
  </w:num>
  <w:num w:numId="4" w16cid:durableId="446588936">
    <w:abstractNumId w:val="4"/>
  </w:num>
  <w:num w:numId="5" w16cid:durableId="1663970460">
    <w:abstractNumId w:val="7"/>
  </w:num>
  <w:num w:numId="6" w16cid:durableId="2070613878">
    <w:abstractNumId w:val="3"/>
  </w:num>
  <w:num w:numId="7" w16cid:durableId="252519108">
    <w:abstractNumId w:val="2"/>
  </w:num>
  <w:num w:numId="8" w16cid:durableId="588585621">
    <w:abstractNumId w:val="1"/>
  </w:num>
  <w:num w:numId="9" w16cid:durableId="206753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6212"/>
    <w:rsid w:val="00AA1D8D"/>
    <w:rsid w:val="00B47730"/>
    <w:rsid w:val="00CB0664"/>
    <w:rsid w:val="00F923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2023-12-06T06:43:00Z</dcterms:modified>
  <cp:category/>
</cp:coreProperties>
</file>