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CA7" w:rsidRDefault="00D4794A">
      <w:r>
        <w:t>Some text editors such as Emacs allow GDB to be invoked through them, to provide a visual environment..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</w:t>
      </w:r>
      <w:r>
        <w:t>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It affects the aspects of quality above, including portability, usability and most importantly maintainability.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</w:t>
      </w:r>
      <w:r>
        <w:t>ysis, followed by testing to determine value modeling, implementation, and failure elimination (debugging).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 debugging is to attempt to reproduce the problem.</w:t>
      </w:r>
      <w:r>
        <w:br/>
        <w:t xml:space="preserve"> These compiled languages allow the programmer to write programs in terms that are syntactically</w:t>
      </w:r>
      <w:r>
        <w:t xml:space="preserve"> richer, and more capable of abstracting the code, making it easy to target varying machine instruction sets via compilation declarations and heuristics.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Unreadable cod</w:t>
      </w:r>
      <w:r>
        <w:t>e often leads to bugs, inefficiencies, and duplicated code.</w:t>
      </w:r>
    </w:p>
    <w:sectPr w:rsidR="00024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396966">
    <w:abstractNumId w:val="8"/>
  </w:num>
  <w:num w:numId="2" w16cid:durableId="1671636245">
    <w:abstractNumId w:val="6"/>
  </w:num>
  <w:num w:numId="3" w16cid:durableId="1984850151">
    <w:abstractNumId w:val="5"/>
  </w:num>
  <w:num w:numId="4" w16cid:durableId="1412897091">
    <w:abstractNumId w:val="4"/>
  </w:num>
  <w:num w:numId="5" w16cid:durableId="374551380">
    <w:abstractNumId w:val="7"/>
  </w:num>
  <w:num w:numId="6" w16cid:durableId="66804256">
    <w:abstractNumId w:val="3"/>
  </w:num>
  <w:num w:numId="7" w16cid:durableId="58484682">
    <w:abstractNumId w:val="2"/>
  </w:num>
  <w:num w:numId="8" w16cid:durableId="659191032">
    <w:abstractNumId w:val="1"/>
  </w:num>
  <w:num w:numId="9" w16cid:durableId="107250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CA7"/>
    <w:rsid w:val="00034616"/>
    <w:rsid w:val="0006063C"/>
    <w:rsid w:val="0015074B"/>
    <w:rsid w:val="0029639D"/>
    <w:rsid w:val="00326F90"/>
    <w:rsid w:val="00AA1D8D"/>
    <w:rsid w:val="00B47730"/>
    <w:rsid w:val="00CB0664"/>
    <w:rsid w:val="00D47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