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7EA3" w:rsidRDefault="0091447C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 xml:space="preserve"> Implementation techniques include imperative languages (object-oriented or procedural), functional languages, and logic languages.</w:t>
      </w:r>
      <w:r>
        <w:br/>
        <w:t>However, Charles Babbage had already written his first program for the Analytical Engine in 1837.</w:t>
      </w:r>
      <w:r>
        <w:br/>
      </w:r>
      <w:r>
        <w:br/>
        <w:t xml:space="preserve"> Machine code was the language of early programs, written in the instruction set of the particular machine, often in binary notation.</w:t>
      </w:r>
      <w:r>
        <w:br/>
        <w:t>Normally the first step in debugging is to attempt to reproduce the problem.</w:t>
      </w:r>
      <w:r>
        <w:br/>
        <w:t>One approach popular for requirements analysis is Use Case analysis.</w:t>
      </w:r>
      <w:r>
        <w:br/>
      </w:r>
      <w:r>
        <w:t xml:space="preserve"> Programs were mostly entered using punched cards or paper tape.</w:t>
      </w:r>
      <w:r>
        <w:br/>
        <w:t>Also, specific user environment and usage history can make it difficult to reproduce the problem.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Trade-offs from this ideal involve finding enough programmers who know the language to build a team, the availability of compilers for that language, and t</w:t>
      </w:r>
      <w:r>
        <w:t>he efficiency with which programs written in a given language execute.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Sometimes software development is known as software engineering, especially when it employs formal methods or follows an engineering design process.</w:t>
      </w:r>
      <w:r>
        <w:br/>
        <w:t>They are the building blocks for all software</w:t>
      </w:r>
      <w:r>
        <w:t>, from the simplest applications to the most sophisticated ones.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7B7E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1313823">
    <w:abstractNumId w:val="8"/>
  </w:num>
  <w:num w:numId="2" w16cid:durableId="1043166956">
    <w:abstractNumId w:val="6"/>
  </w:num>
  <w:num w:numId="3" w16cid:durableId="1222131921">
    <w:abstractNumId w:val="5"/>
  </w:num>
  <w:num w:numId="4" w16cid:durableId="1498377574">
    <w:abstractNumId w:val="4"/>
  </w:num>
  <w:num w:numId="5" w16cid:durableId="1349141323">
    <w:abstractNumId w:val="7"/>
  </w:num>
  <w:num w:numId="6" w16cid:durableId="1887721197">
    <w:abstractNumId w:val="3"/>
  </w:num>
  <w:num w:numId="7" w16cid:durableId="2978412">
    <w:abstractNumId w:val="2"/>
  </w:num>
  <w:num w:numId="8" w16cid:durableId="874082935">
    <w:abstractNumId w:val="1"/>
  </w:num>
  <w:num w:numId="9" w16cid:durableId="1214124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7EA3"/>
    <w:rsid w:val="0091447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2023-12-06T05:16:00Z</dcterms:modified>
  <cp:category/>
</cp:coreProperties>
</file>