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1D85" w:rsidRDefault="00E76D7D">
      <w:r>
        <w:t>Integrated development environments (IDEs) aim to integrate all such help..</w:t>
      </w:r>
      <w:r>
        <w:br/>
        <w:t>Many factors, having little or nothing to do with the ability of the computer to efficiently compile and execute the code, contribute to readability.</w:t>
      </w:r>
      <w:r>
        <w:br/>
      </w:r>
      <w:r>
        <w:t xml:space="preserve"> Following a consistent programming style often helps readability.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 Code-breaking algorithms have also existed for centuries.</w:t>
      </w:r>
      <w:r>
        <w:br/>
        <w:t>Some text editors s</w:t>
      </w:r>
      <w:r>
        <w:t>uch as Emacs allow GDB to be invoked through them, to provide a visual environment.</w:t>
      </w:r>
      <w:r>
        <w:br/>
        <w:t>There are many approaches to the Software development process.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</w:t>
      </w:r>
      <w:r>
        <w:t xml:space="preserve"> code per se.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Assembly languages were soon developed that let the programmer specify instruction in a text format (e.g</w:t>
      </w:r>
      <w:r>
        <w:t>., ADD X, TOTAL), with abbreviations for each operation code and meaningful names for specifying addresses.</w:t>
      </w:r>
      <w:r>
        <w:br/>
        <w:t>It involves designing and implementing algorithms, step-by-step specifications of procedures, by writing code in one or more programming languages.</w:t>
      </w:r>
      <w:r>
        <w:br/>
        <w:t>Programmers typically use high-level programming languages that are more easily intelligible to humans than machine code, which is directly executed by the central processing unit.</w:t>
      </w:r>
    </w:p>
    <w:sectPr w:rsidR="00481D8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88009179">
    <w:abstractNumId w:val="8"/>
  </w:num>
  <w:num w:numId="2" w16cid:durableId="441415952">
    <w:abstractNumId w:val="6"/>
  </w:num>
  <w:num w:numId="3" w16cid:durableId="1474129609">
    <w:abstractNumId w:val="5"/>
  </w:num>
  <w:num w:numId="4" w16cid:durableId="279990461">
    <w:abstractNumId w:val="4"/>
  </w:num>
  <w:num w:numId="5" w16cid:durableId="471022285">
    <w:abstractNumId w:val="7"/>
  </w:num>
  <w:num w:numId="6" w16cid:durableId="1535268682">
    <w:abstractNumId w:val="3"/>
  </w:num>
  <w:num w:numId="7" w16cid:durableId="1637296725">
    <w:abstractNumId w:val="2"/>
  </w:num>
  <w:num w:numId="8" w16cid:durableId="2001614870">
    <w:abstractNumId w:val="1"/>
  </w:num>
  <w:num w:numId="9" w16cid:durableId="1853490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81D85"/>
    <w:rsid w:val="00AA1D8D"/>
    <w:rsid w:val="00B47730"/>
    <w:rsid w:val="00CB0664"/>
    <w:rsid w:val="00E76D7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2023-12-06T12:04:00Z</dcterms:modified>
  <cp:category/>
</cp:coreProperties>
</file>