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27F" w:rsidRDefault="0099215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Assembly languages were soon developed that let the programmer specify instruction in a text format (e.g., ADD X, TOTAL), with abbreviations for each operation code and meaningful names for specifying addresses.</w:t>
      </w:r>
      <w:r>
        <w:br/>
        <w:t>For example, COBOL is still strong in corporate data centers often on large mainframe computers, Fortran in engineering applications, scripting languages in Web development, and C in embedded software.</w:t>
      </w:r>
      <w:r>
        <w:br/>
        <w:t xml:space="preserve">Provided the functions in a library follow the appropriate run-time conventions (e.g., method of </w:t>
      </w:r>
      <w:r>
        <w:t>passing arguments), then these functions may be written in any other language.</w:t>
      </w:r>
      <w:r>
        <w:br/>
        <w:t xml:space="preserve"> Computer programmers are those who write computer software.</w:t>
      </w:r>
      <w:r>
        <w:br/>
        <w:t>They are the building blocks for all software, from the simplest applications to the most sophisticated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t>
      </w:r>
      <w:r>
        <w:t>w-level manipulation).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Ideally, the programming languag</w:t>
      </w:r>
      <w:r>
        <w:t>e best suited for the task at hand will be selected.</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After the bug is reproduced, the input of the program may need to be simplified to make it easier to debug.</w:t>
      </w:r>
      <w:r>
        <w:br/>
        <w:t xml:space="preserve"> A similar technique used for database design is Entity-Relationship Modeling (ER Modeling).</w:t>
      </w:r>
      <w:r>
        <w:br/>
        <w:t xml:space="preserve">This can </w:t>
      </w:r>
      <w:r>
        <w:t>be a non-trivial task, for example as with parallel processes or some unusual software bugs.</w:t>
      </w:r>
    </w:p>
    <w:sectPr w:rsidR="00C502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032279">
    <w:abstractNumId w:val="8"/>
  </w:num>
  <w:num w:numId="2" w16cid:durableId="1952080903">
    <w:abstractNumId w:val="6"/>
  </w:num>
  <w:num w:numId="3" w16cid:durableId="165636272">
    <w:abstractNumId w:val="5"/>
  </w:num>
  <w:num w:numId="4" w16cid:durableId="1205369311">
    <w:abstractNumId w:val="4"/>
  </w:num>
  <w:num w:numId="5" w16cid:durableId="1686442367">
    <w:abstractNumId w:val="7"/>
  </w:num>
  <w:num w:numId="6" w16cid:durableId="908224685">
    <w:abstractNumId w:val="3"/>
  </w:num>
  <w:num w:numId="7" w16cid:durableId="2018266045">
    <w:abstractNumId w:val="2"/>
  </w:num>
  <w:num w:numId="8" w16cid:durableId="251672463">
    <w:abstractNumId w:val="1"/>
  </w:num>
  <w:num w:numId="9" w16cid:durableId="15663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2159"/>
    <w:rsid w:val="00AA1D8D"/>
    <w:rsid w:val="00B47730"/>
    <w:rsid w:val="00C502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