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D9E" w:rsidRDefault="00393163">
      <w:r>
        <w:t>It is usually easier to code in "high-level" languages than in "low-level" ones..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The choice of language used is subject to many considerations, such as company policy, suitability to task, availability of third-party packages, or individual preference.</w:t>
      </w:r>
      <w:r>
        <w:br/>
        <w:t>Later a control panel (plug board) added to his 1906 Type I Tabulator allowed it to be programmed for different jobs, and by the l</w:t>
      </w:r>
      <w:r>
        <w:t>ate 1940s, unit record equipment such as the IBM 602 and IBM 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 C in embedded software.</w:t>
      </w:r>
      <w:r>
        <w:br/>
        <w:t xml:space="preserve"> Different programming languages support different styles of programming (called programming paradigms).</w:t>
      </w:r>
      <w:r>
        <w:br/>
        <w:t xml:space="preserve"> Programmable devices have existed for centurie</w:t>
      </w:r>
      <w:r>
        <w:t>s.</w:t>
      </w:r>
      <w:r>
        <w:br/>
        <w:t>There exist a lot of different approaches for each of those tasks.</w:t>
      </w:r>
      <w:r>
        <w:br/>
        <w:t>Provided the functions in a library follow the appropriate run-time conventions (e.g., method of passing arguments), then these functions may be written in any other language.</w:t>
      </w:r>
      <w:r>
        <w:br/>
        <w:t>It affects the aspects of quality above, including portability, usability and most importantly maintainability.</w:t>
      </w:r>
      <w:r>
        <w:br/>
        <w:t>Normally the first step in debugging is to attempt to reproduce the problem.</w:t>
      </w:r>
      <w:r>
        <w:br/>
        <w:t>They are the building blocks for all software, from the simplest applications</w:t>
      </w:r>
      <w:r>
        <w:t xml:space="preserve"> to the most sophisticated ones.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This can be a non-trivial task, for example as with parallel processes or some unusual software bugs.</w:t>
      </w:r>
    </w:p>
    <w:sectPr w:rsidR="00CA1D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259394">
    <w:abstractNumId w:val="8"/>
  </w:num>
  <w:num w:numId="2" w16cid:durableId="1217472661">
    <w:abstractNumId w:val="6"/>
  </w:num>
  <w:num w:numId="3" w16cid:durableId="2116439777">
    <w:abstractNumId w:val="5"/>
  </w:num>
  <w:num w:numId="4" w16cid:durableId="1974168520">
    <w:abstractNumId w:val="4"/>
  </w:num>
  <w:num w:numId="5" w16cid:durableId="1909071098">
    <w:abstractNumId w:val="7"/>
  </w:num>
  <w:num w:numId="6" w16cid:durableId="323775368">
    <w:abstractNumId w:val="3"/>
  </w:num>
  <w:num w:numId="7" w16cid:durableId="900605188">
    <w:abstractNumId w:val="2"/>
  </w:num>
  <w:num w:numId="8" w16cid:durableId="113527345">
    <w:abstractNumId w:val="1"/>
  </w:num>
  <w:num w:numId="9" w16cid:durableId="133660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163"/>
    <w:rsid w:val="00AA1D8D"/>
    <w:rsid w:val="00B47730"/>
    <w:rsid w:val="00CA1D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