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AEE" w:rsidRDefault="005A31A4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However, with the concept of the </w:t>
      </w:r>
      <w:r>
        <w:t>stored-program computer introduced in 1949, both programs and data were stored and manipulated in the same way in computer memory.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are many approaches to the Software development process.</w:t>
      </w:r>
      <w:r>
        <w:br/>
        <w:t>Scripting and breakpointing is also part of this process.</w:t>
      </w:r>
      <w:r>
        <w:br/>
        <w:t>Normally the first step in debugging is to attempt to reproduce the problem.</w:t>
      </w:r>
      <w:r>
        <w:br/>
        <w:t>This ca</w:t>
      </w:r>
      <w:r>
        <w:t>n be a non-trivial task, for example as with parallel processes or some unusual software bugs.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Computer programmers are those who write computer software.</w:t>
      </w:r>
      <w:r>
        <w:br/>
        <w:t xml:space="preserve"> Popular modeling techn</w:t>
      </w:r>
      <w:r>
        <w:t>iques include Object-Oriented Analysis and Design (OOAD) and Model-Driven Architecture (MDA).</w:t>
      </w:r>
      <w:r>
        <w:br/>
        <w:t>However, readability is more than just programming style.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academic field and the engineering practice of computer programming ar</w:t>
      </w:r>
      <w:r>
        <w:t>e both largely concerned with discovering and implementing the most efficient algorithms for a given class of problems.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422A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057902">
    <w:abstractNumId w:val="8"/>
  </w:num>
  <w:num w:numId="2" w16cid:durableId="1709644337">
    <w:abstractNumId w:val="6"/>
  </w:num>
  <w:num w:numId="3" w16cid:durableId="35132515">
    <w:abstractNumId w:val="5"/>
  </w:num>
  <w:num w:numId="4" w16cid:durableId="1464497476">
    <w:abstractNumId w:val="4"/>
  </w:num>
  <w:num w:numId="5" w16cid:durableId="647049095">
    <w:abstractNumId w:val="7"/>
  </w:num>
  <w:num w:numId="6" w16cid:durableId="1756047792">
    <w:abstractNumId w:val="3"/>
  </w:num>
  <w:num w:numId="7" w16cid:durableId="411396552">
    <w:abstractNumId w:val="2"/>
  </w:num>
  <w:num w:numId="8" w16cid:durableId="690686021">
    <w:abstractNumId w:val="1"/>
  </w:num>
  <w:num w:numId="9" w16cid:durableId="58314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2AEE"/>
    <w:rsid w:val="005A31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