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2CC" w:rsidRDefault="008C1458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Ideally, the programming language best </w:t>
      </w:r>
      <w:r>
        <w:t>suited for the task at hand will be selected.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New languages are generally designed around the syntax of a prior language with new functionality ad</w:t>
      </w:r>
      <w:r>
        <w:t>ded, (for example C++ adds object-orientation to C, and Java adds memory management and bytecode to C++, but as a result, loses efficiency and the ability for low-level manipulation).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academic field and the engineering practice of computer programming are both largely concerned with discovering and implementing the most efficient algorithms for a given cla</w:t>
      </w:r>
      <w:r>
        <w:t>ss of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Programming languages are essential for software development.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programmers use forms of Agile software development where the various stages</w:t>
      </w:r>
      <w:r>
        <w:t xml:space="preserve"> of formal software development are more integrated together into short cycles that take a few weeks rather than years.</w:t>
      </w:r>
      <w:r>
        <w:br/>
        <w:t xml:space="preserve"> In the 1880s, Herman Hollerith invented the concept of storing data in machine-readable form.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with the concept of the stored-program computer introduced in 1949, both prog</w:t>
      </w:r>
      <w:r>
        <w:t>rams and data were stored and manipulated in the same way in computer memory.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8842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148256">
    <w:abstractNumId w:val="8"/>
  </w:num>
  <w:num w:numId="2" w16cid:durableId="576136546">
    <w:abstractNumId w:val="6"/>
  </w:num>
  <w:num w:numId="3" w16cid:durableId="1338076765">
    <w:abstractNumId w:val="5"/>
  </w:num>
  <w:num w:numId="4" w16cid:durableId="678508962">
    <w:abstractNumId w:val="4"/>
  </w:num>
  <w:num w:numId="5" w16cid:durableId="1345477365">
    <w:abstractNumId w:val="7"/>
  </w:num>
  <w:num w:numId="6" w16cid:durableId="1900433082">
    <w:abstractNumId w:val="3"/>
  </w:num>
  <w:num w:numId="7" w16cid:durableId="308637442">
    <w:abstractNumId w:val="2"/>
  </w:num>
  <w:num w:numId="8" w16cid:durableId="350104375">
    <w:abstractNumId w:val="1"/>
  </w:num>
  <w:num w:numId="9" w16cid:durableId="76134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42CC"/>
    <w:rsid w:val="008C14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