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E9E" w:rsidRDefault="00B34439">
      <w:r>
        <w:br/>
        <w:t>The first compiler related tool, the A-0 System, was developed in 1952 by Grace Hopper, who also coined the term 'compiler'..</w:t>
      </w:r>
      <w:r>
        <w:br/>
      </w:r>
      <w: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software.</w:t>
      </w:r>
      <w:r>
        <w:br/>
        <w:t>This can be a non-trivial task, for example as with parallel processes or some unusual software bugs.</w:t>
      </w:r>
      <w:r>
        <w:br/>
        <w:t xml:space="preserve">There exist a lot </w:t>
      </w:r>
      <w:r>
        <w:t>of different approaches for each of those tasks.</w:t>
      </w:r>
      <w:r>
        <w:br/>
      </w:r>
      <w:r>
        <w:br/>
        <w:t xml:space="preserve"> Different programming languages support different styles of programming (called programming paradigms).</w:t>
      </w:r>
      <w:r>
        <w:br/>
        <w:t>A study found that a few simple readability transformations made code shorter and drastically reduced the time to understand it.</w:t>
      </w:r>
      <w:r>
        <w:br/>
        <w:t>However, Charles Babbage had already written his first program for the Analytical Engine in 1837.</w:t>
      </w:r>
      <w:r>
        <w:br/>
        <w:t>Text editors were also developed that allowed changes and corrections to be made much more easily than with punched cards.</w:t>
      </w:r>
      <w:r>
        <w:br/>
        <w:t>Later a</w:t>
      </w:r>
      <w:r>
        <w:t xml:space="preserve">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languages are regularly used to write many different kinds of applications.</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r>
        <w:br/>
        <w:t xml:space="preserve"> Debugging is a very important task in the software development process since having defects in a program can have significant consequences for its users.</w:t>
      </w:r>
    </w:p>
    <w:sectPr w:rsidR="00846E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127675">
    <w:abstractNumId w:val="8"/>
  </w:num>
  <w:num w:numId="2" w16cid:durableId="1021247685">
    <w:abstractNumId w:val="6"/>
  </w:num>
  <w:num w:numId="3" w16cid:durableId="1737244650">
    <w:abstractNumId w:val="5"/>
  </w:num>
  <w:num w:numId="4" w16cid:durableId="2115242368">
    <w:abstractNumId w:val="4"/>
  </w:num>
  <w:num w:numId="5" w16cid:durableId="1354847648">
    <w:abstractNumId w:val="7"/>
  </w:num>
  <w:num w:numId="6" w16cid:durableId="1161696334">
    <w:abstractNumId w:val="3"/>
  </w:num>
  <w:num w:numId="7" w16cid:durableId="2036342056">
    <w:abstractNumId w:val="2"/>
  </w:num>
  <w:num w:numId="8" w16cid:durableId="742870904">
    <w:abstractNumId w:val="1"/>
  </w:num>
  <w:num w:numId="9" w16cid:durableId="154980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E9E"/>
    <w:rsid w:val="00AA1D8D"/>
    <w:rsid w:val="00B3443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