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958" w:rsidRDefault="008B5A8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is usually easier to code in "high-level" languages than in "low-level" ones.</w:t>
      </w:r>
      <w:r>
        <w:br/>
        <w:t>In 1801, the Jacq</w:t>
      </w:r>
      <w:r>
        <w:t>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readability is more than just programming style.</w:t>
      </w:r>
      <w:r>
        <w:br/>
      </w:r>
      <w:r>
        <w:br/>
        <w:t>The choice of langu</w:t>
      </w:r>
      <w:r>
        <w:t>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These compiled languages allow the programmer to write programs in terms th</w:t>
      </w:r>
      <w:r>
        <w:t>at are syntactically richer, and more capable of abstracting the code, making it easy to target varying machine instruction sets via compilation declarations and heuristics.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BF5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180090">
    <w:abstractNumId w:val="8"/>
  </w:num>
  <w:num w:numId="2" w16cid:durableId="805582445">
    <w:abstractNumId w:val="6"/>
  </w:num>
  <w:num w:numId="3" w16cid:durableId="1176649256">
    <w:abstractNumId w:val="5"/>
  </w:num>
  <w:num w:numId="4" w16cid:durableId="95831291">
    <w:abstractNumId w:val="4"/>
  </w:num>
  <w:num w:numId="5" w16cid:durableId="1223098569">
    <w:abstractNumId w:val="7"/>
  </w:num>
  <w:num w:numId="6" w16cid:durableId="1387602540">
    <w:abstractNumId w:val="3"/>
  </w:num>
  <w:num w:numId="7" w16cid:durableId="2055814164">
    <w:abstractNumId w:val="2"/>
  </w:num>
  <w:num w:numId="8" w16cid:durableId="1430932398">
    <w:abstractNumId w:val="1"/>
  </w:num>
  <w:num w:numId="9" w16cid:durableId="10401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A8C"/>
    <w:rsid w:val="00AA1D8D"/>
    <w:rsid w:val="00B47730"/>
    <w:rsid w:val="00BF59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