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B72" w:rsidRDefault="009B1D6E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As early as the 9th </w:t>
      </w:r>
      <w:r>
        <w:t>century, a programmable music sequencer was invented by the Persian Banu Musa brothers, who described an automated mechanical flute player in the Book of Ingenious Devices.</w:t>
      </w:r>
      <w:r>
        <w:br/>
        <w:t xml:space="preserve"> Programmable devices have existed for centuries.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</w:t>
      </w:r>
      <w:r>
        <w:t>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</w:t>
      </w:r>
      <w:r>
        <w:t xml:space="preserve"> to perform as much checking as other languages.</w:t>
      </w:r>
      <w:r>
        <w:br/>
        <w:t xml:space="preserve"> It is very difficult to determine what are the most popular modern programming languages.</w:t>
      </w:r>
      <w:r>
        <w:br/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>Also, specific user environment and usage history can make it difficult to reproduce the problem.</w:t>
      </w:r>
    </w:p>
    <w:sectPr w:rsidR="00F87B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580754">
    <w:abstractNumId w:val="8"/>
  </w:num>
  <w:num w:numId="2" w16cid:durableId="1713848729">
    <w:abstractNumId w:val="6"/>
  </w:num>
  <w:num w:numId="3" w16cid:durableId="248125675">
    <w:abstractNumId w:val="5"/>
  </w:num>
  <w:num w:numId="4" w16cid:durableId="1889757702">
    <w:abstractNumId w:val="4"/>
  </w:num>
  <w:num w:numId="5" w16cid:durableId="1976989367">
    <w:abstractNumId w:val="7"/>
  </w:num>
  <w:num w:numId="6" w16cid:durableId="1926526174">
    <w:abstractNumId w:val="3"/>
  </w:num>
  <w:num w:numId="7" w16cid:durableId="211502387">
    <w:abstractNumId w:val="2"/>
  </w:num>
  <w:num w:numId="8" w16cid:durableId="2060738180">
    <w:abstractNumId w:val="1"/>
  </w:num>
  <w:num w:numId="9" w16cid:durableId="3091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1D6E"/>
    <w:rsid w:val="00AA1D8D"/>
    <w:rsid w:val="00B47730"/>
    <w:rsid w:val="00CB0664"/>
    <w:rsid w:val="00F87B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