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D83" w:rsidRDefault="00617537">
      <w:r>
        <w:t>FORTRAN, the first widely used high-level language to have a functional implementation, came out in 1957, and many other languages were soon developed—in particular, COBOL aimed at commercial data processing, and Lisp for computer research..</w:t>
      </w:r>
      <w:r>
        <w:br/>
        <w:t xml:space="preserve">Some </w:t>
      </w:r>
      <w:r>
        <w:t>languages are more prone to some kinds of faults because their specification does not require compilers to perform as much checking as other languages.</w:t>
      </w:r>
      <w:r>
        <w:br/>
        <w:t xml:space="preserve"> Whatever the approach to development may be, the final program must satisfy some fundamental properties.</w:t>
      </w:r>
      <w:r>
        <w:br/>
        <w:t>Methods of measuring programming language popularity include: counting the number of job advertisements that mention the language, the number of books sold and courses teaching the language (this overestimates the importance of newer languages), and esti</w:t>
      </w:r>
      <w:r>
        <w:t>mates of the number of existing lines of code written in the language (this underestimates the number of users of business languages such as COBOL).</w:t>
      </w:r>
      <w:r>
        <w:br/>
        <w:t>The following properties are among the most important:</w:t>
      </w:r>
      <w:r>
        <w:br/>
      </w:r>
      <w:r>
        <w:br/>
        <w:t xml:space="preserve"> In computer programming, readability refers to the ease with which a human reader can comprehend the purpose, control flow, and operation of source code.</w:t>
      </w:r>
      <w:r>
        <w:br/>
        <w:t>When debugging the problem in a GUI, the programmer can try to skip some user interaction from the original problem description and check if remaining a</w:t>
      </w:r>
      <w:r>
        <w:t>ctions are sufficient for bugs to appear.</w:t>
      </w:r>
      <w:r>
        <w:br/>
        <w:t xml:space="preserve"> Machine code was the language of early programs, written in the instruction set of the particular machine, often in binary notation.</w:t>
      </w:r>
      <w:r>
        <w:br/>
        <w:t>In 1801, the Jacquard loom could produce entirely different weaves by changing the "program" – a series of pasteboard cards with holes punched in them.</w:t>
      </w:r>
      <w:r>
        <w:br/>
        <w:t xml:space="preserve"> Readability is important because programmers spend the majority of their time reading, trying to understand, reusing and modifying existing source code, rather than writing new source</w:t>
      </w:r>
      <w:r>
        <w:t xml:space="preserv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One approach popular for requirements analysis is Use Case analysis.</w:t>
      </w:r>
      <w:r>
        <w:br/>
        <w:t xml:space="preserve"> Implementation techniques include imperative languages (object-oriented or procedural), functional languages, and logic languages.</w:t>
      </w:r>
      <w:r>
        <w:br/>
        <w:t xml:space="preserve">Text editors were also developed that allowed changes </w:t>
      </w:r>
      <w:r>
        <w:t>and corrections to be made much more easily than with punched cards.</w:t>
      </w:r>
      <w:r>
        <w:br/>
        <w:t>Many applications use a mix of several languages in their construction and use.</w:t>
      </w:r>
      <w:r>
        <w:br/>
        <w:t>Use of a static code analysis tool can help detect some possible problems.</w:t>
      </w:r>
    </w:p>
    <w:sectPr w:rsidR="00350D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4446053">
    <w:abstractNumId w:val="8"/>
  </w:num>
  <w:num w:numId="2" w16cid:durableId="1360624945">
    <w:abstractNumId w:val="6"/>
  </w:num>
  <w:num w:numId="3" w16cid:durableId="1937981573">
    <w:abstractNumId w:val="5"/>
  </w:num>
  <w:num w:numId="4" w16cid:durableId="871309784">
    <w:abstractNumId w:val="4"/>
  </w:num>
  <w:num w:numId="5" w16cid:durableId="1959558170">
    <w:abstractNumId w:val="7"/>
  </w:num>
  <w:num w:numId="6" w16cid:durableId="980309983">
    <w:abstractNumId w:val="3"/>
  </w:num>
  <w:num w:numId="7" w16cid:durableId="824971569">
    <w:abstractNumId w:val="2"/>
  </w:num>
  <w:num w:numId="8" w16cid:durableId="777872195">
    <w:abstractNumId w:val="1"/>
  </w:num>
  <w:num w:numId="9" w16cid:durableId="902720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D83"/>
    <w:rsid w:val="0061753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2023-12-06T11:49:00Z</dcterms:modified>
  <cp:category/>
</cp:coreProperties>
</file>