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3ADD" w:rsidRDefault="00ED5A28">
      <w:r>
        <w:t>While these are sometimes considered programming, often the term software development is used for this larger overall process – with the terms programming, implementation, and coding reserved for the writing and editing of code per se..</w:t>
      </w:r>
      <w:r>
        <w:br/>
        <w:t xml:space="preserve">However, </w:t>
      </w:r>
      <w:r>
        <w:t>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It is very difficult to determine what are the most popular modern programming languages.</w:t>
      </w:r>
      <w:r>
        <w:br/>
        <w:t>Normally the first step in debugging is to attempt to reproduce the problem.</w:t>
      </w:r>
      <w:r>
        <w:br/>
        <w:t>There are many approa</w:t>
      </w:r>
      <w:r>
        <w:t>ches to the Software development process.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Use of a 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A study found that a few simple readability transformations made code shorter and drastically reduced the time to understand it.</w:t>
      </w:r>
      <w:r>
        <w:br/>
        <w:t>The following properties are amon</w:t>
      </w:r>
      <w:r>
        <w:t>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Charles Babbage had already written his first program for the Analytical Engine in 1837.</w:t>
      </w:r>
      <w:r>
        <w:br/>
        <w:t xml:space="preserve"> The first computer program is generally dated to 1843, when mathematician Ada Lovelace published</w:t>
      </w:r>
      <w:r>
        <w:t xml:space="preserve"> an algorithm to calculate a sequence of Bernoulli numbers, intended to be carried out by Charles Babbage's Analytical Engine.</w:t>
      </w:r>
    </w:p>
    <w:sectPr w:rsidR="009C3A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4404308">
    <w:abstractNumId w:val="8"/>
  </w:num>
  <w:num w:numId="2" w16cid:durableId="1523858663">
    <w:abstractNumId w:val="6"/>
  </w:num>
  <w:num w:numId="3" w16cid:durableId="492988233">
    <w:abstractNumId w:val="5"/>
  </w:num>
  <w:num w:numId="4" w16cid:durableId="511265524">
    <w:abstractNumId w:val="4"/>
  </w:num>
  <w:num w:numId="5" w16cid:durableId="839543579">
    <w:abstractNumId w:val="7"/>
  </w:num>
  <w:num w:numId="6" w16cid:durableId="1171682916">
    <w:abstractNumId w:val="3"/>
  </w:num>
  <w:num w:numId="7" w16cid:durableId="604046132">
    <w:abstractNumId w:val="2"/>
  </w:num>
  <w:num w:numId="8" w16cid:durableId="2013796592">
    <w:abstractNumId w:val="1"/>
  </w:num>
  <w:num w:numId="9" w16cid:durableId="112855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3ADD"/>
    <w:rsid w:val="00AA1D8D"/>
    <w:rsid w:val="00B47730"/>
    <w:rsid w:val="00CB0664"/>
    <w:rsid w:val="00ED5A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