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6497" w:rsidRDefault="005B7EEC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  <w:t xml:space="preserve">When </w:t>
      </w:r>
      <w:r>
        <w:t>debugging the problem in a GUI, the programmer can try to skip some user interaction from the original problem description and check if remaining actions are sufficient for bugs to appear.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There exist a lot of different approaches for each of those tasks.</w:t>
      </w:r>
      <w:r>
        <w:br/>
        <w:t>However, readability</w:t>
      </w:r>
      <w:r>
        <w:t xml:space="preserve"> is more than just programming style.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Unreadable code often leads to bugs, inefficiencies, and duplicated code.</w:t>
      </w:r>
      <w:r>
        <w:br/>
        <w:t>However, Charles Babbage had already written his first program for the Analytical Engine in 1837.</w:t>
      </w:r>
      <w:r>
        <w:br/>
        <w:t>It is usually easier to code in "high-level" languages than in "low-level" ones.</w:t>
      </w:r>
      <w:r>
        <w:br/>
        <w:t xml:space="preserve"> Following a consistent program</w:t>
      </w:r>
      <w:r>
        <w:t>ming style often helps readability.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For example, COBOL is still strong in corporate data centers often on large mainframe computers, Fortran in engineering applications, scripting l</w:t>
      </w:r>
      <w:r>
        <w:t>anguages in Web development, and C in embedded software.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Code-breaking algorithms have also existed for centuries.</w:t>
      </w:r>
    </w:p>
    <w:sectPr w:rsidR="005B64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9458370">
    <w:abstractNumId w:val="8"/>
  </w:num>
  <w:num w:numId="2" w16cid:durableId="1741756604">
    <w:abstractNumId w:val="6"/>
  </w:num>
  <w:num w:numId="3" w16cid:durableId="2137407147">
    <w:abstractNumId w:val="5"/>
  </w:num>
  <w:num w:numId="4" w16cid:durableId="1075780158">
    <w:abstractNumId w:val="4"/>
  </w:num>
  <w:num w:numId="5" w16cid:durableId="1602183103">
    <w:abstractNumId w:val="7"/>
  </w:num>
  <w:num w:numId="6" w16cid:durableId="1218856657">
    <w:abstractNumId w:val="3"/>
  </w:num>
  <w:num w:numId="7" w16cid:durableId="1049574020">
    <w:abstractNumId w:val="2"/>
  </w:num>
  <w:num w:numId="8" w16cid:durableId="109014079">
    <w:abstractNumId w:val="1"/>
  </w:num>
  <w:num w:numId="9" w16cid:durableId="1281954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6497"/>
    <w:rsid w:val="005B7EE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2023-12-06T05:27:00Z</dcterms:modified>
  <cp:category/>
</cp:coreProperties>
</file>