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04C" w:rsidRDefault="00001671">
      <w:r>
        <w:t>Scripting and breakpointing is also part of this process..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</w:t>
      </w:r>
      <w:r>
        <w:t>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</w:t>
      </w:r>
      <w:r>
        <w:t xml:space="preserve">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 xml:space="preserve"> Implementation techniques include imperative languages (object-oriented or procedural), functional languages, a</w:t>
      </w:r>
      <w:r>
        <w:t>nd logic languages.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A20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189561">
    <w:abstractNumId w:val="8"/>
  </w:num>
  <w:num w:numId="2" w16cid:durableId="1260524702">
    <w:abstractNumId w:val="6"/>
  </w:num>
  <w:num w:numId="3" w16cid:durableId="483937512">
    <w:abstractNumId w:val="5"/>
  </w:num>
  <w:num w:numId="4" w16cid:durableId="1323512360">
    <w:abstractNumId w:val="4"/>
  </w:num>
  <w:num w:numId="5" w16cid:durableId="950822530">
    <w:abstractNumId w:val="7"/>
  </w:num>
  <w:num w:numId="6" w16cid:durableId="1321232477">
    <w:abstractNumId w:val="3"/>
  </w:num>
  <w:num w:numId="7" w16cid:durableId="1781532344">
    <w:abstractNumId w:val="2"/>
  </w:num>
  <w:num w:numId="8" w16cid:durableId="86310945">
    <w:abstractNumId w:val="1"/>
  </w:num>
  <w:num w:numId="9" w16cid:durableId="25278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671"/>
    <w:rsid w:val="00034616"/>
    <w:rsid w:val="0006063C"/>
    <w:rsid w:val="0015074B"/>
    <w:rsid w:val="0029639D"/>
    <w:rsid w:val="00326F90"/>
    <w:rsid w:val="00A200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