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717" w:rsidRDefault="006A6FA1">
      <w:r>
        <w:t>Provided the functions in a library follow the appropriate run-time conventions (e..</w:t>
      </w:r>
      <w:r>
        <w:t>g., method of passing arguments), then these functions may be written in any other language.</w:t>
      </w:r>
      <w:r>
        <w:br/>
        <w:t>Integrated development environments (IDEs) aim to integrate all such help.</w:t>
      </w:r>
      <w:r>
        <w:br/>
      </w:r>
      <w:r>
        <w:t>Ideally, the programming language best suited for the task at hand will be selected.</w:t>
      </w:r>
      <w:r>
        <w:br/>
        <w:t>In 1801, the Jacquard loom could produce entirely different weaves by changing the "program" – a series of pasteboard cards with holes punched in them.</w:t>
      </w:r>
      <w:r>
        <w:br/>
        <w:t>When debugging the problem in a GUI, the programmer can try to skip some user interaction from the original problem description and check if remaining actions are sufficient for bugs to appear.</w:t>
      </w:r>
      <w:r>
        <w:br/>
        <w:t xml:space="preserve"> Allen Downey, in his book How To Think Like A Computer Scientist, writes:</w:t>
      </w:r>
      <w:r>
        <w:br/>
        <w:t xml:space="preserve"> Many </w:t>
      </w:r>
      <w:r>
        <w:t>computer languages provide a mechanism to call functions provided by shared libraries.</w:t>
      </w:r>
      <w:r>
        <w:br/>
        <w:t>Techniques like Code refactoring can enhance readability.</w:t>
      </w:r>
      <w:r>
        <w:br/>
        <w:t>There are many approaches to the Software development process.</w:t>
      </w:r>
      <w:r>
        <w:br/>
        <w:t>In 1206, the Arab engineer Al-Jazari invented a programmable drum machine where a musical mechanical automaton could be made to play different rhythms and drum patterns, via pegs and cams.</w:t>
      </w:r>
      <w:r>
        <w:br/>
        <w:t>Trial-and-error/divide-and-conquer is needed: the programmer will try to remove some parts of the original test cas</w:t>
      </w:r>
      <w:r>
        <w:t>e and check if the problem still exists.</w:t>
      </w:r>
      <w:r>
        <w:br/>
        <w:t>Languages form an approximate spectrum from "low-level" to "high-level"; "low-level" languages are typically more machine-oriented and faster to execute, whereas "high-level" languages are more abstract and easier to use but execute less quickly.</w:t>
      </w:r>
      <w:r>
        <w:br/>
        <w:t xml:space="preserve"> These compiled languages allow the programmer to write programs in terms that are syntactically richer, and more capable of abstracting the code, making it easy to target varying machine instruction sets via compilation dec</w:t>
      </w:r>
      <w:r>
        <w:t>larations and heuristics.</w:t>
      </w:r>
      <w:r>
        <w:br/>
        <w:t xml:space="preserve"> After the bug is reproduced, the input of the program may need to be simplified to make it easier to debug.</w:t>
      </w:r>
      <w:r>
        <w:br/>
        <w:t>The choice of language used is subject to many considerations, such as company policy, suitability to task, availability of third-party packages, or individual preference.</w:t>
      </w:r>
      <w:r>
        <w:br/>
        <w:t xml:space="preserve"> Different programming languages support different styles of programming (called programming paradigms).</w:t>
      </w:r>
    </w:p>
    <w:sectPr w:rsidR="00F557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9561112">
    <w:abstractNumId w:val="8"/>
  </w:num>
  <w:num w:numId="2" w16cid:durableId="193228070">
    <w:abstractNumId w:val="6"/>
  </w:num>
  <w:num w:numId="3" w16cid:durableId="656225185">
    <w:abstractNumId w:val="5"/>
  </w:num>
  <w:num w:numId="4" w16cid:durableId="649401980">
    <w:abstractNumId w:val="4"/>
  </w:num>
  <w:num w:numId="5" w16cid:durableId="681319634">
    <w:abstractNumId w:val="7"/>
  </w:num>
  <w:num w:numId="6" w16cid:durableId="397829494">
    <w:abstractNumId w:val="3"/>
  </w:num>
  <w:num w:numId="7" w16cid:durableId="596327605">
    <w:abstractNumId w:val="2"/>
  </w:num>
  <w:num w:numId="8" w16cid:durableId="2101246267">
    <w:abstractNumId w:val="1"/>
  </w:num>
  <w:num w:numId="9" w16cid:durableId="776759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6FA1"/>
    <w:rsid w:val="00AA1D8D"/>
    <w:rsid w:val="00B47730"/>
    <w:rsid w:val="00CB0664"/>
    <w:rsid w:val="00F557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2023-12-06T05:36:00Z</dcterms:modified>
  <cp:category/>
</cp:coreProperties>
</file>