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992" w:rsidRDefault="008233B7">
      <w:r>
        <w:t>Assembly languages were soon developed that let the programmer specify instruction in a text format (e..</w:t>
      </w:r>
      <w:r>
        <w:t>g., ADD X, TOTAL), with abbreviations for each operation code and meaningful names for specifying addresses.</w:t>
      </w:r>
      <w:r>
        <w:br/>
        <w:t xml:space="preserve">The following properties are among the </w:t>
      </w:r>
      <w:r>
        <w:t>most important:</w:t>
      </w:r>
      <w:r>
        <w:br/>
      </w:r>
      <w:r>
        <w:br/>
        <w:t xml:space="preserve"> In computer programming, readability refers to the ease with which a human reader can comprehend the purpose, control flow, and operation of source code.</w:t>
      </w:r>
      <w:r>
        <w:br/>
        <w:t>Some languages are more prone to some kinds of faults because their specification does not require compilers to perform as much checking as other languages.</w:t>
      </w:r>
      <w:r>
        <w:br/>
        <w:t>Text editors were also developed that allowed changes and corrections to be made much more easily than with punched cards.</w:t>
      </w:r>
      <w:r>
        <w:br/>
        <w:t>It affects the aspects of quality above, including portabili</w:t>
      </w:r>
      <w:r>
        <w:t>ty, usability and most importantly maintainability.</w:t>
      </w:r>
      <w:r>
        <w:br/>
        <w:t>However, readability is more than just programming style.</w:t>
      </w:r>
      <w:r>
        <w:br/>
        <w:t>By the late 1960s, data storage devices and computer terminals became inexpensive enough that programs could be created by typing directly into the computers.</w:t>
      </w:r>
      <w:r>
        <w:br/>
        <w:t xml:space="preserve"> Programmable devices have existed for centuries.</w:t>
      </w:r>
      <w:r>
        <w:br/>
        <w:t xml:space="preserve"> Auxiliary tasks accompanying and related to programming include analyzing requirements, testing, debugging (investigating and fixing problems), implementation of build systems, and management </w:t>
      </w:r>
      <w:r>
        <w:t>of derived artifacts, such as programs' machine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particular, COBOL aimed at commercial data processing,</w:t>
      </w:r>
      <w:r>
        <w:t xml:space="preserve"> and Lisp for computer research.</w:t>
      </w:r>
      <w:r>
        <w:br/>
        <w:t>Techniques like Code refactoring can enhance readability.</w:t>
      </w:r>
      <w:r>
        <w:br/>
        <w:t>The Unified Modeling Language (UML) is a notation used for both the OOAD and MDA.</w:t>
      </w:r>
      <w:r>
        <w:br/>
        <w:t xml:space="preserve"> In the 1880s, Herman Hollerith invented the concept of storing data in machine-readable form.</w:t>
      </w:r>
      <w:r>
        <w:br/>
        <w:t>Trade-offs from this ideal involve finding enough programmers who know the language to build a team, the availability of compilers for that language, and the efficiency with which programs written in a given language execute.</w:t>
      </w:r>
    </w:p>
    <w:sectPr w:rsidR="00B019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9279448">
    <w:abstractNumId w:val="8"/>
  </w:num>
  <w:num w:numId="2" w16cid:durableId="805394674">
    <w:abstractNumId w:val="6"/>
  </w:num>
  <w:num w:numId="3" w16cid:durableId="622729787">
    <w:abstractNumId w:val="5"/>
  </w:num>
  <w:num w:numId="4" w16cid:durableId="2045790352">
    <w:abstractNumId w:val="4"/>
  </w:num>
  <w:num w:numId="5" w16cid:durableId="276261084">
    <w:abstractNumId w:val="7"/>
  </w:num>
  <w:num w:numId="6" w16cid:durableId="474494990">
    <w:abstractNumId w:val="3"/>
  </w:num>
  <w:num w:numId="7" w16cid:durableId="1070738502">
    <w:abstractNumId w:val="2"/>
  </w:num>
  <w:num w:numId="8" w16cid:durableId="679502339">
    <w:abstractNumId w:val="1"/>
  </w:num>
  <w:num w:numId="9" w16cid:durableId="1243415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33B7"/>
    <w:rsid w:val="00AA1D8D"/>
    <w:rsid w:val="00B0199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2023-12-06T07:53:00Z</dcterms:modified>
  <cp:category/>
</cp:coreProperties>
</file>