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4E78" w:rsidRDefault="00BF26CA">
      <w:r>
        <w:t>Languages form an approximate spectrum from "low-level" to "high-level"; "low-level" languages are typically more machine-oriented and faster to execute, whereas "high-level" languages are more abstract and easier to use but execute less quickly..</w:t>
      </w:r>
      <w:r>
        <w:br/>
        <w:t xml:space="preserve">By </w:t>
      </w:r>
      <w:r>
        <w:t>the late 1960s, data storage devices and computer terminals became inexpensive enough that programs could be created by typing directly into the computers.</w:t>
      </w:r>
      <w:r>
        <w:br/>
        <w:t xml:space="preserve"> It is very difficult to determine what are the most popular modern programming languages.</w:t>
      </w:r>
      <w:r>
        <w:br/>
        <w:t>Programming languages are essential for software development.</w:t>
      </w:r>
      <w:r>
        <w:br/>
        <w:t>For example, COBOL is still strong in corporate data centers often on large mainframe computers, Fortran in engineering applications, scripting languages in Web development, and C in embedded software.</w:t>
      </w:r>
      <w:r>
        <w:br/>
        <w:t>S</w:t>
      </w:r>
      <w:r>
        <w:t>ome languages are more prone to some kinds of faults because their specification does not require compilers to perform as much checking as other languages.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Programs were mostly entered using punched cards or paper tape.</w:t>
      </w:r>
      <w:r>
        <w:br/>
      </w:r>
      <w:r>
        <w:br/>
        <w:t>The first compiler related tool, the A-0 System, w</w:t>
      </w:r>
      <w:r>
        <w:t>as developed in 1952 by Grace Hopper, who also coined the term 'compiler'.</w:t>
      </w:r>
      <w:r>
        <w:br/>
        <w:t xml:space="preserve"> A similar technique used for database design is Entity-Relationship Modeling (ER Modeling).</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Debugging is often done with IDEs. Standalone debuggers</w:t>
      </w:r>
      <w:r>
        <w:t xml:space="preserve"> like GDB are also used, and these often provide less of a visual environment, usually using a command line.</w:t>
      </w:r>
      <w:r>
        <w:br/>
        <w:t>Sometimes software development is known as software engineering, especially when it employs formal methods or follows an engineering design process.</w:t>
      </w:r>
      <w:r>
        <w:br/>
        <w:t xml:space="preserve"> High-level languages made the process of developing a program simpler and more understandable, and less bound to the underlying hardware.</w:t>
      </w:r>
      <w:r>
        <w:br/>
        <w:t>Assembly languages were soon developed that let the programmer specify instruction in a text format (e.g., ADD X, T</w:t>
      </w:r>
      <w:r>
        <w:t>OTAL), with abbreviations for each operation code and meaningful names for specifying addresses.</w:t>
      </w:r>
    </w:p>
    <w:sectPr w:rsidR="00AA4E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0539118">
    <w:abstractNumId w:val="8"/>
  </w:num>
  <w:num w:numId="2" w16cid:durableId="65153690">
    <w:abstractNumId w:val="6"/>
  </w:num>
  <w:num w:numId="3" w16cid:durableId="1213882397">
    <w:abstractNumId w:val="5"/>
  </w:num>
  <w:num w:numId="4" w16cid:durableId="855968373">
    <w:abstractNumId w:val="4"/>
  </w:num>
  <w:num w:numId="5" w16cid:durableId="293949919">
    <w:abstractNumId w:val="7"/>
  </w:num>
  <w:num w:numId="6" w16cid:durableId="628320020">
    <w:abstractNumId w:val="3"/>
  </w:num>
  <w:num w:numId="7" w16cid:durableId="2033264736">
    <w:abstractNumId w:val="2"/>
  </w:num>
  <w:num w:numId="8" w16cid:durableId="1306928411">
    <w:abstractNumId w:val="1"/>
  </w:num>
  <w:num w:numId="9" w16cid:durableId="141775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A4E78"/>
    <w:rsid w:val="00B47730"/>
    <w:rsid w:val="00BF26C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2023-12-06T07:10:00Z</dcterms:modified>
  <cp:category/>
</cp:coreProperties>
</file>