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4452D" w:rsidRDefault="005477F1">
      <w:r>
        <w:t xml:space="preserve"> Debugging is often done with IDEs..</w:t>
      </w:r>
      <w:r>
        <w:t xml:space="preserve"> Standalone debuggers like GDB are also used, and these often provide less of a visual environment, usually using a command line.</w:t>
      </w:r>
      <w:r>
        <w:br/>
        <w:t>However, readability is more than just programming style.</w:t>
      </w:r>
      <w:r>
        <w:br/>
        <w:t>FORTRAN, the first widely used high-level language to have a functional implementation, came out in 1957, and many other languages were soon developed—in particular, COBOL aimed at commercial data processing, and Lisp for computer research.</w:t>
      </w:r>
      <w:r>
        <w:br/>
        <w:t xml:space="preserve">Some text editors such as Emacs allow GDB to be invoked through them, to provide a </w:t>
      </w:r>
      <w:r>
        <w:t>visual environment.</w:t>
      </w:r>
      <w:r>
        <w:br/>
        <w:t>As early as the 9th century, a programmable music sequencer was invented by the Persian Banu Musa brothers, who described an automated mechanical flute player in the Book of Ingenious Devices.</w:t>
      </w:r>
      <w:r>
        <w:br/>
        <w:t>It is usually easier to code in "high-level" languages than in "low-level" ones.</w:t>
      </w:r>
      <w:r>
        <w:br/>
        <w:t xml:space="preserve"> These compiled languages allow the programmer to write programs in terms that are syntactically richer, and more capable of abstracting the code, making it easy to target varying machine instruction sets via compilati</w:t>
      </w:r>
      <w:r>
        <w:t>on declarations and heuristics.</w:t>
      </w:r>
      <w:r>
        <w:br/>
        <w:t>When debugging the problem in a GUI, the programmer can try to skip some user interaction from the original problem description and check if remaining actions are sufficient for bugs to appear.</w:t>
      </w:r>
      <w:r>
        <w:br/>
        <w:t>There are many approaches to the Software development process.</w:t>
      </w:r>
      <w:r>
        <w:br/>
        <w:t>Trial-and-error/divide-and-conquer is needed: the programmer will try to remove some parts of the original test case and check if the problem still exists.</w:t>
      </w:r>
      <w:r>
        <w:br/>
        <w:t>The choice of language used is subject to many considerations, such</w:t>
      </w:r>
      <w:r>
        <w:t xml:space="preserve"> as company policy, suitability to task, availability of third-party packages, or individual preference.</w:t>
      </w:r>
      <w:r>
        <w:br/>
        <w:t>He gave the first description of cryptanalysis by frequency analysis, the earliest code-breaking algorithm.</w:t>
      </w:r>
      <w:r>
        <w:br/>
        <w:t>By the late 1960s, data storage devices and computer terminals became inexpensive enough that programs could be created by typing directly into the computers.</w:t>
      </w:r>
      <w:r>
        <w:br/>
        <w:t xml:space="preserve">Trade-offs from this ideal involve finding enough programmers who know the language to build a team, the availability of compilers for that </w:t>
      </w:r>
      <w:r>
        <w:t>language, and the efficiency with which programs written in a given language execute.</w:t>
      </w:r>
      <w:r>
        <w:br/>
        <w:t xml:space="preserve"> Debugging is a very important task in the software development process since having defects in a program can have significant consequences for its users.</w:t>
      </w:r>
    </w:p>
    <w:sectPr w:rsidR="00E4452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10274058">
    <w:abstractNumId w:val="8"/>
  </w:num>
  <w:num w:numId="2" w16cid:durableId="211430463">
    <w:abstractNumId w:val="6"/>
  </w:num>
  <w:num w:numId="3" w16cid:durableId="2041589791">
    <w:abstractNumId w:val="5"/>
  </w:num>
  <w:num w:numId="4" w16cid:durableId="1936594014">
    <w:abstractNumId w:val="4"/>
  </w:num>
  <w:num w:numId="5" w16cid:durableId="2082485347">
    <w:abstractNumId w:val="7"/>
  </w:num>
  <w:num w:numId="6" w16cid:durableId="1464619020">
    <w:abstractNumId w:val="3"/>
  </w:num>
  <w:num w:numId="7" w16cid:durableId="1110979117">
    <w:abstractNumId w:val="2"/>
  </w:num>
  <w:num w:numId="8" w16cid:durableId="1761639959">
    <w:abstractNumId w:val="1"/>
  </w:num>
  <w:num w:numId="9" w16cid:durableId="741021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477F1"/>
    <w:rsid w:val="00AA1D8D"/>
    <w:rsid w:val="00B47730"/>
    <w:rsid w:val="00CB0664"/>
    <w:rsid w:val="00E4452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347</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2023-12-06T11:29:00Z</dcterms:modified>
  <cp:category/>
</cp:coreProperties>
</file>