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F94" w:rsidRDefault="00ED574E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</w:t>
      </w:r>
      <w:r>
        <w:t xml:space="preserve"> to build a team, the 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</w:t>
      </w:r>
      <w:r>
        <w:t>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Follow</w:t>
      </w:r>
      <w:r>
        <w:t>ing a consistent programming style often helps readability.</w:t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191F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876713">
    <w:abstractNumId w:val="8"/>
  </w:num>
  <w:num w:numId="2" w16cid:durableId="863664958">
    <w:abstractNumId w:val="6"/>
  </w:num>
  <w:num w:numId="3" w16cid:durableId="1628201552">
    <w:abstractNumId w:val="5"/>
  </w:num>
  <w:num w:numId="4" w16cid:durableId="1159151706">
    <w:abstractNumId w:val="4"/>
  </w:num>
  <w:num w:numId="5" w16cid:durableId="369689604">
    <w:abstractNumId w:val="7"/>
  </w:num>
  <w:num w:numId="6" w16cid:durableId="1153378170">
    <w:abstractNumId w:val="3"/>
  </w:num>
  <w:num w:numId="7" w16cid:durableId="515267077">
    <w:abstractNumId w:val="2"/>
  </w:num>
  <w:num w:numId="8" w16cid:durableId="888032241">
    <w:abstractNumId w:val="1"/>
  </w:num>
  <w:num w:numId="9" w16cid:durableId="4527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F94"/>
    <w:rsid w:val="0029639D"/>
    <w:rsid w:val="00326F90"/>
    <w:rsid w:val="00AA1D8D"/>
    <w:rsid w:val="00B47730"/>
    <w:rsid w:val="00CB0664"/>
    <w:rsid w:val="00ED5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