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66AA" w:rsidRDefault="00CD17F3">
      <w:r>
        <w:t>It involves designing and implementing algorithms, step-by-step specifications of procedures, by writing code in one or more programming languages..</w:t>
      </w:r>
      <w:r>
        <w:br/>
      </w:r>
      <w:r>
        <w:t xml:space="preserve"> Different programming languages support different styles of programming (called programming paradigms).</w:t>
      </w:r>
      <w:r>
        <w:br/>
        <w:t>Also, specific user environment and usage history can make it difficult to reproduce the problem.</w:t>
      </w:r>
      <w:r>
        <w:br/>
        <w:t>However, because an assembly language is little more than a different notation for a machine language,  two machines with different instruction sets also have different assembly languages.</w:t>
      </w:r>
      <w:r>
        <w:br/>
        <w:t xml:space="preserve"> Allen Downey, in his book How To Think Like A Computer Scientist, writes:</w:t>
      </w:r>
      <w:r>
        <w:br/>
        <w:t xml:space="preserve"> Many computer languages provide a mechanism </w:t>
      </w:r>
      <w:r>
        <w:t>to call functions provided by shared libraries.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Trial-and-error/divide-and-conquer is needed: the programmer will try to remove some parts of the original test case and check if the problem still exists.</w:t>
      </w:r>
      <w:r>
        <w:br/>
        <w:t>There exist a lot of different approaches for each of thos</w:t>
      </w:r>
      <w:r>
        <w:t>e tasks.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Computer programmers are those who write computer software.</w:t>
      </w:r>
      <w:r>
        <w:br/>
        <w:t>Normally the first step in debugging is to attempt to reproduce the problem.</w:t>
      </w:r>
      <w:r>
        <w:br/>
        <w:t xml:space="preserve"> Whatever the approach to development may be, the final program must satisfy some fundamental properties.</w:t>
      </w:r>
      <w:r>
        <w:br/>
        <w:t xml:space="preserve">Programmers </w:t>
      </w:r>
      <w:r>
        <w:t>typically use high-level programming languages that are more easily intelligible to humans than machine code, which is directly executed by the central processing unit.</w:t>
      </w:r>
      <w:r>
        <w:br/>
        <w:t>He gave the first description of cryptanalysis by frequency analysis, the earliest code-breaking algorithm.</w:t>
      </w:r>
      <w:r>
        <w:br/>
        <w:t>Trade-offs from this ideal involve finding enough programmers who know the language to build a team, the availability of compilers for that language, and the efficiency with which programs written in a given language execute.</w:t>
      </w:r>
    </w:p>
    <w:sectPr w:rsidR="006266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0038027">
    <w:abstractNumId w:val="8"/>
  </w:num>
  <w:num w:numId="2" w16cid:durableId="831408950">
    <w:abstractNumId w:val="6"/>
  </w:num>
  <w:num w:numId="3" w16cid:durableId="128669912">
    <w:abstractNumId w:val="5"/>
  </w:num>
  <w:num w:numId="4" w16cid:durableId="76054295">
    <w:abstractNumId w:val="4"/>
  </w:num>
  <w:num w:numId="5" w16cid:durableId="1262879570">
    <w:abstractNumId w:val="7"/>
  </w:num>
  <w:num w:numId="6" w16cid:durableId="1404329250">
    <w:abstractNumId w:val="3"/>
  </w:num>
  <w:num w:numId="7" w16cid:durableId="358705049">
    <w:abstractNumId w:val="2"/>
  </w:num>
  <w:num w:numId="8" w16cid:durableId="1228229582">
    <w:abstractNumId w:val="1"/>
  </w:num>
  <w:num w:numId="9" w16cid:durableId="176510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66AA"/>
    <w:rsid w:val="00AA1D8D"/>
    <w:rsid w:val="00B47730"/>
    <w:rsid w:val="00CB0664"/>
    <w:rsid w:val="00CD17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2023-12-06T08:34:00Z</dcterms:modified>
  <cp:category/>
</cp:coreProperties>
</file>