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71A" w:rsidRDefault="00BD2CD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Different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Ideally, the programming language best suited for the task at hand will be selected.</w:t>
      </w:r>
      <w:r>
        <w:br/>
        <w:t>Text editors were also developed that allowed changes and co</w:t>
      </w:r>
      <w:r>
        <w:t>rrections to be made much more easily than with punched cards.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For example, when a bug in a compiler can make it crash when parsing some large source file, a simplification </w:t>
      </w:r>
      <w:r>
        <w:t>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"low-level" languages are typically more machine-oriented and faster to execute, whereas "high-level" languages are more abst</w:t>
      </w:r>
      <w:r>
        <w:t>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</w:t>
      </w:r>
      <w:r>
        <w:t>ntation, and coding reserved for the writing and editing of code per se.</w:t>
      </w:r>
    </w:p>
    <w:sectPr w:rsidR="00603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677375">
    <w:abstractNumId w:val="8"/>
  </w:num>
  <w:num w:numId="2" w16cid:durableId="990599154">
    <w:abstractNumId w:val="6"/>
  </w:num>
  <w:num w:numId="3" w16cid:durableId="2102487013">
    <w:abstractNumId w:val="5"/>
  </w:num>
  <w:num w:numId="4" w16cid:durableId="1300069171">
    <w:abstractNumId w:val="4"/>
  </w:num>
  <w:num w:numId="5" w16cid:durableId="80296659">
    <w:abstractNumId w:val="7"/>
  </w:num>
  <w:num w:numId="6" w16cid:durableId="640617258">
    <w:abstractNumId w:val="3"/>
  </w:num>
  <w:num w:numId="7" w16cid:durableId="1118985832">
    <w:abstractNumId w:val="2"/>
  </w:num>
  <w:num w:numId="8" w16cid:durableId="1429811861">
    <w:abstractNumId w:val="1"/>
  </w:num>
  <w:num w:numId="9" w16cid:durableId="81502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71A"/>
    <w:rsid w:val="00AA1D8D"/>
    <w:rsid w:val="00B47730"/>
    <w:rsid w:val="00BD2C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