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A7" w:rsidRDefault="005110DB">
      <w:r>
        <w:t>Unreadable code often leads to bugs, inefficiencies, and duplicated code..</w:t>
      </w:r>
      <w:r>
        <w:br/>
        <w:t>This can be a non-trivial task, for example as with parallel processes or some unusual software bugs.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</w:t>
      </w:r>
      <w:r>
        <w:t>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</w:t>
      </w:r>
      <w:r>
        <w:t>ing can enhance readability.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FORTRAN, the first widely used high-level language to have a functional implementation, came out in 1957, and many other languages were soon developed—in particular, COBOL aimed at com</w:t>
      </w:r>
      <w:r>
        <w:t>mercial data processing, and Lisp for computer research.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</w:t>
      </w:r>
      <w:r>
        <w:t>e significant consequences for its users.</w:t>
      </w:r>
    </w:p>
    <w:sectPr w:rsidR="0087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67913">
    <w:abstractNumId w:val="8"/>
  </w:num>
  <w:num w:numId="2" w16cid:durableId="89013304">
    <w:abstractNumId w:val="6"/>
  </w:num>
  <w:num w:numId="3" w16cid:durableId="2143182784">
    <w:abstractNumId w:val="5"/>
  </w:num>
  <w:num w:numId="4" w16cid:durableId="1678730912">
    <w:abstractNumId w:val="4"/>
  </w:num>
  <w:num w:numId="5" w16cid:durableId="188421430">
    <w:abstractNumId w:val="7"/>
  </w:num>
  <w:num w:numId="6" w16cid:durableId="1047605770">
    <w:abstractNumId w:val="3"/>
  </w:num>
  <w:num w:numId="7" w16cid:durableId="545483769">
    <w:abstractNumId w:val="2"/>
  </w:num>
  <w:num w:numId="8" w16cid:durableId="1833329643">
    <w:abstractNumId w:val="1"/>
  </w:num>
  <w:num w:numId="9" w16cid:durableId="53597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0DB"/>
    <w:rsid w:val="008726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