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4BA" w:rsidRDefault="00072614">
      <w:r>
        <w:t>There exist a lot of different approaches for each of those tasks..</w:t>
      </w:r>
      <w:r>
        <w:br/>
        <w:t xml:space="preserve"> Following a consistent programming style often helps readability.</w:t>
      </w:r>
      <w:r>
        <w:br/>
      </w:r>
      <w: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r>
        <w:br/>
        <w:t>Trade-offs from this ideal involve finding enough programmers who know the language to build a team, the availability of compilers for that language, and the efficiency with which programs written in a given language execute.</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w:t>
      </w:r>
      <w:r>
        <w:t>2 by Grace Hopper, who also coined the term 'compiler'.</w:t>
      </w:r>
      <w:r>
        <w:br/>
        <w:t>Provided the functions in a library follow the appropriate run-time conventions (e.g., method of passing arguments), then these functions may be written in any other language.</w:t>
      </w:r>
      <w:r>
        <w:br/>
        <w:t>Scripting and breakpointing is also part of this process.</w:t>
      </w:r>
      <w:r>
        <w:br/>
        <w:t>Integrated development environments (IDEs) aim to integrate all such help.</w:t>
      </w:r>
      <w:r>
        <w:br/>
        <w:t>However, Charles Babbage had already written his first program for the Analytical Engine in 1837.</w:t>
      </w:r>
      <w:r>
        <w:br/>
        <w:t>A study found that a few simple readability trans</w:t>
      </w:r>
      <w:r>
        <w:t>formations made code shorter and drastically reduced the time to understand it.</w:t>
      </w:r>
      <w:r>
        <w:br/>
        <w:t xml:space="preserve"> The first computer program is generally dated to 1843, when mathematician Ada Lovelace published an algorithm to calculate a sequence of Bernoulli numbers, intended to be carried out by Charles Babbage's Analytical Engine.</w:t>
      </w:r>
      <w:r>
        <w:br/>
        <w:t>Ideally, the programming language best suited for the task at hand will be selected.</w:t>
      </w:r>
      <w:r>
        <w:br/>
        <w:t xml:space="preserve"> Various visual programming languages have also been developed with the intent to resolve readability concerns by adopting </w:t>
      </w:r>
      <w:r>
        <w:t>non-traditional approaches to code structure and display.</w:t>
      </w:r>
    </w:p>
    <w:sectPr w:rsidR="00C82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910102">
    <w:abstractNumId w:val="8"/>
  </w:num>
  <w:num w:numId="2" w16cid:durableId="165367415">
    <w:abstractNumId w:val="6"/>
  </w:num>
  <w:num w:numId="3" w16cid:durableId="1349210416">
    <w:abstractNumId w:val="5"/>
  </w:num>
  <w:num w:numId="4" w16cid:durableId="649598723">
    <w:abstractNumId w:val="4"/>
  </w:num>
  <w:num w:numId="5" w16cid:durableId="2026977978">
    <w:abstractNumId w:val="7"/>
  </w:num>
  <w:num w:numId="6" w16cid:durableId="203717175">
    <w:abstractNumId w:val="3"/>
  </w:num>
  <w:num w:numId="7" w16cid:durableId="116266210">
    <w:abstractNumId w:val="2"/>
  </w:num>
  <w:num w:numId="8" w16cid:durableId="906040348">
    <w:abstractNumId w:val="1"/>
  </w:num>
  <w:num w:numId="9" w16cid:durableId="191111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614"/>
    <w:rsid w:val="0015074B"/>
    <w:rsid w:val="0029639D"/>
    <w:rsid w:val="00326F90"/>
    <w:rsid w:val="00AA1D8D"/>
    <w:rsid w:val="00B47730"/>
    <w:rsid w:val="00C824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