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F76" w:rsidRDefault="00B0580C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Also, specific user environment and usage history can make it difficult to reproduce the problem.</w:t>
      </w:r>
      <w:r>
        <w:br/>
        <w:t>Techniques like Code refactoring can enhance readability.</w:t>
      </w:r>
      <w:r>
        <w:br/>
        <w:t xml:space="preserve"> After the bug is repr</w:t>
      </w:r>
      <w:r>
        <w:t>oduced, the input of the program may need to be simplified to make it easier to debug.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Compilers harnessed the power of computers to make programming easier by allowing programmers to specify calculations by entering a formula using inf</w:t>
      </w:r>
      <w:r>
        <w:t>ix notation.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Whatever the approach to development may be, the final program must satisfy some fundamental properties.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 xml:space="preserve"> Popul</w:t>
      </w:r>
      <w:r>
        <w:t>ar modeling techniques include Object-Oriented Analysis and Design (OOAD) and Model-Driven Architecture (MDA).</w:t>
      </w:r>
      <w:r>
        <w:br/>
        <w:t>Unreadable code often leads to bugs, inefficiencies, and duplicated code.</w:t>
      </w:r>
      <w:r>
        <w:br/>
        <w:t>Trial-and-error/divide-and-conquer is needed: the programmer will try to remove some parts of the original test case and check if the problem still exists.</w:t>
      </w:r>
    </w:p>
    <w:sectPr w:rsidR="00186F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639523">
    <w:abstractNumId w:val="8"/>
  </w:num>
  <w:num w:numId="2" w16cid:durableId="51390181">
    <w:abstractNumId w:val="6"/>
  </w:num>
  <w:num w:numId="3" w16cid:durableId="875505575">
    <w:abstractNumId w:val="5"/>
  </w:num>
  <w:num w:numId="4" w16cid:durableId="48503276">
    <w:abstractNumId w:val="4"/>
  </w:num>
  <w:num w:numId="5" w16cid:durableId="1872839288">
    <w:abstractNumId w:val="7"/>
  </w:num>
  <w:num w:numId="6" w16cid:durableId="1606425162">
    <w:abstractNumId w:val="3"/>
  </w:num>
  <w:num w:numId="7" w16cid:durableId="1449814249">
    <w:abstractNumId w:val="2"/>
  </w:num>
  <w:num w:numId="8" w16cid:durableId="63768316">
    <w:abstractNumId w:val="1"/>
  </w:num>
  <w:num w:numId="9" w16cid:durableId="1932159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F76"/>
    <w:rsid w:val="0029639D"/>
    <w:rsid w:val="00326F90"/>
    <w:rsid w:val="00AA1D8D"/>
    <w:rsid w:val="00B0580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