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5E5" w:rsidRDefault="00FB6C09">
      <w:r>
        <w:t>Integrated development environments (IDEs) aim to integrate all such help..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specifications of procedures, by wr</w:t>
      </w:r>
      <w:r>
        <w:t>iting code in one or more programming languages.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step in most formal software development processes is requirements </w:t>
      </w:r>
      <w:r>
        <w:t>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</w:t>
      </w:r>
      <w:r>
        <w:t>eady written his first program for the Analytical Engine in 1837.</w:t>
      </w:r>
    </w:p>
    <w:sectPr w:rsidR="00133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871710">
    <w:abstractNumId w:val="8"/>
  </w:num>
  <w:num w:numId="2" w16cid:durableId="1021468984">
    <w:abstractNumId w:val="6"/>
  </w:num>
  <w:num w:numId="3" w16cid:durableId="913272526">
    <w:abstractNumId w:val="5"/>
  </w:num>
  <w:num w:numId="4" w16cid:durableId="1773087932">
    <w:abstractNumId w:val="4"/>
  </w:num>
  <w:num w:numId="5" w16cid:durableId="257952552">
    <w:abstractNumId w:val="7"/>
  </w:num>
  <w:num w:numId="6" w16cid:durableId="187765016">
    <w:abstractNumId w:val="3"/>
  </w:num>
  <w:num w:numId="7" w16cid:durableId="722172967">
    <w:abstractNumId w:val="2"/>
  </w:num>
  <w:num w:numId="8" w16cid:durableId="1904171593">
    <w:abstractNumId w:val="1"/>
  </w:num>
  <w:num w:numId="9" w16cid:durableId="187414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5E5"/>
    <w:rsid w:val="0015074B"/>
    <w:rsid w:val="0029639D"/>
    <w:rsid w:val="00326F90"/>
    <w:rsid w:val="00AA1D8D"/>
    <w:rsid w:val="00B47730"/>
    <w:rsid w:val="00CB0664"/>
    <w:rsid w:val="00FB6C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