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B8D" w:rsidRDefault="008E3363">
      <w:r>
        <w:t>Proficient programming usually requires expertise in several different subjects, including knowledge of the application domain, details of programming languages and generic code libraries, specialized algorithms, and formal logic..</w:t>
      </w:r>
      <w:r>
        <w:br/>
      </w:r>
      <w:r>
        <w:t xml:space="preserve"> A similar technique used for database design is Entity-Relationship Modeling (ER Modeling).</w:t>
      </w:r>
      <w:r>
        <w:br/>
        <w:t>Techniques like Code refactoring can enhance readability.</w:t>
      </w:r>
      <w:r>
        <w:br/>
        <w:t>Trade-offs from this ideal involve finding enough programmers who know the language to build a team, the availability of compilers for that language, and the efficiency with which programs written in a given language execute.</w:t>
      </w:r>
      <w:r>
        <w:br/>
        <w:t xml:space="preserve">As early as the 9th century, a programmable music sequencer was invented by the Persian Banu Musa brothers, who described an automated </w:t>
      </w:r>
      <w:r>
        <w:t>mechanical flute player in the Book of Ingenious Devices.</w:t>
      </w:r>
      <w:r>
        <w:br/>
        <w:t xml:space="preserve"> Code-breaking algorithms have also existed for centuries.</w:t>
      </w:r>
      <w:r>
        <w:br/>
        <w:t xml:space="preserve"> Machine code was the language of early programs, written in the instruction set of the particular machine, often in binary notation.</w:t>
      </w:r>
      <w:r>
        <w:br/>
        <w:t>For example, when a bug in a compiler can make it crash when parsing some large source file, a simplification of the test case that results in only few lines from the original source file can be sufficient to reproduce the same crash.</w:t>
      </w:r>
      <w:r>
        <w:br/>
        <w:t>However, readability is mo</w:t>
      </w:r>
      <w:r>
        <w:t>re than just programming style.</w:t>
      </w:r>
      <w:r>
        <w:br/>
        <w:t>A study found that a few simple readability transformations made code shorter and drastically reduced the time to understand it.</w:t>
      </w:r>
      <w:r>
        <w:br/>
        <w:t xml:space="preserve"> High-level languages made the process of developing a program simpler and more understandable, and less bound to the underlying hardware.</w:t>
      </w:r>
      <w:r>
        <w:br/>
        <w:t>Many programmers use forms of Agile software development where the various stages of formal software development are more integrated together into short cycles that take a few weeks rather than years.</w:t>
      </w:r>
      <w:r>
        <w:br/>
        <w:t>Some of the</w:t>
      </w:r>
      <w:r>
        <w:t>se factors include:</w:t>
      </w:r>
      <w:r>
        <w:br/>
        <w:t xml:space="preserve"> The presentation aspects of this (such as indents, line breaks, color highlighting, and so on) are often handled by the source code editor, but the content aspects reflect the programmer's talent and skills.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Programmable devices have existed for cen</w:t>
      </w:r>
      <w:r>
        <w:t>turies.</w:t>
      </w:r>
    </w:p>
    <w:sectPr w:rsidR="00291B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6407795">
    <w:abstractNumId w:val="8"/>
  </w:num>
  <w:num w:numId="2" w16cid:durableId="1892880497">
    <w:abstractNumId w:val="6"/>
  </w:num>
  <w:num w:numId="3" w16cid:durableId="1427656985">
    <w:abstractNumId w:val="5"/>
  </w:num>
  <w:num w:numId="4" w16cid:durableId="1031875718">
    <w:abstractNumId w:val="4"/>
  </w:num>
  <w:num w:numId="5" w16cid:durableId="1913661837">
    <w:abstractNumId w:val="7"/>
  </w:num>
  <w:num w:numId="6" w16cid:durableId="678583683">
    <w:abstractNumId w:val="3"/>
  </w:num>
  <w:num w:numId="7" w16cid:durableId="1797874988">
    <w:abstractNumId w:val="2"/>
  </w:num>
  <w:num w:numId="8" w16cid:durableId="1937206371">
    <w:abstractNumId w:val="1"/>
  </w:num>
  <w:num w:numId="9" w16cid:durableId="167840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1B8D"/>
    <w:rsid w:val="0029639D"/>
    <w:rsid w:val="00326F90"/>
    <w:rsid w:val="008E336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2023-12-06T05:46:00Z</dcterms:modified>
  <cp:category/>
</cp:coreProperties>
</file>