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9FD" w:rsidRDefault="00DE0336">
      <w:r>
        <w:t>Techniques like Code refactoring can enhance readability..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Many applications use a mix of several languages in their co</w:t>
      </w:r>
      <w:r>
        <w:t>nstruction and use.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Proficient programming usually requires expertise in seve</w:t>
      </w:r>
      <w:r>
        <w:t>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most importantly maintainabil</w:t>
      </w:r>
      <w:r>
        <w:t>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916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71778">
    <w:abstractNumId w:val="8"/>
  </w:num>
  <w:num w:numId="2" w16cid:durableId="36046920">
    <w:abstractNumId w:val="6"/>
  </w:num>
  <w:num w:numId="3" w16cid:durableId="1825121498">
    <w:abstractNumId w:val="5"/>
  </w:num>
  <w:num w:numId="4" w16cid:durableId="470828986">
    <w:abstractNumId w:val="4"/>
  </w:num>
  <w:num w:numId="5" w16cid:durableId="1624381114">
    <w:abstractNumId w:val="7"/>
  </w:num>
  <w:num w:numId="6" w16cid:durableId="181094714">
    <w:abstractNumId w:val="3"/>
  </w:num>
  <w:num w:numId="7" w16cid:durableId="1012805232">
    <w:abstractNumId w:val="2"/>
  </w:num>
  <w:num w:numId="8" w16cid:durableId="564489025">
    <w:abstractNumId w:val="1"/>
  </w:num>
  <w:num w:numId="9" w16cid:durableId="20737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9FD"/>
    <w:rsid w:val="00AA1D8D"/>
    <w:rsid w:val="00B47730"/>
    <w:rsid w:val="00CB0664"/>
    <w:rsid w:val="00DE03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