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29F6" w:rsidRDefault="00AC5DAF">
      <w:r>
        <w:t>Integrated development environments (IDEs) aim to integrate all such help..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Popular modeling techniques include Object-Oriented Analysis and </w:t>
      </w:r>
      <w:r>
        <w:t>Design (OOAD) and Model-Driven Architecture (MDA).</w:t>
      </w:r>
      <w:r>
        <w:br/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Programmable devices have existed for centuries.</w:t>
      </w:r>
      <w:r>
        <w:br/>
        <w:t xml:space="preserve"> Auxiliary tasks accompanying and related to programming include analyzing requirem</w:t>
      </w:r>
      <w:r>
        <w:t>ents, testing, debugging (investigating and fixing problems), implementation of build systems, and management of derived artifacts, such as programs' machine code.</w:t>
      </w:r>
      <w:r>
        <w:br/>
        <w:t>Scripting and breakpointing is also part of this process.</w:t>
      </w:r>
      <w:r>
        <w:br/>
        <w:t>It affects the aspects of quality above, including portability, usability and most importantly maintainability.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</w:t>
      </w:r>
      <w:r>
        <w:t>e content aspects reflect the programmer's talent and skills.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1F29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3596501">
    <w:abstractNumId w:val="8"/>
  </w:num>
  <w:num w:numId="2" w16cid:durableId="1892185405">
    <w:abstractNumId w:val="6"/>
  </w:num>
  <w:num w:numId="3" w16cid:durableId="210921918">
    <w:abstractNumId w:val="5"/>
  </w:num>
  <w:num w:numId="4" w16cid:durableId="1281256979">
    <w:abstractNumId w:val="4"/>
  </w:num>
  <w:num w:numId="5" w16cid:durableId="2086485104">
    <w:abstractNumId w:val="7"/>
  </w:num>
  <w:num w:numId="6" w16cid:durableId="153493380">
    <w:abstractNumId w:val="3"/>
  </w:num>
  <w:num w:numId="7" w16cid:durableId="2009865400">
    <w:abstractNumId w:val="2"/>
  </w:num>
  <w:num w:numId="8" w16cid:durableId="64650499">
    <w:abstractNumId w:val="1"/>
  </w:num>
  <w:num w:numId="9" w16cid:durableId="1909730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9F6"/>
    <w:rsid w:val="0029639D"/>
    <w:rsid w:val="00326F90"/>
    <w:rsid w:val="00AA1D8D"/>
    <w:rsid w:val="00AC5DA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2023-12-06T08:43:00Z</dcterms:modified>
  <cp:category/>
</cp:coreProperties>
</file>