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518" w:rsidRDefault="0032303D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</w:t>
      </w:r>
      <w:r>
        <w:t>quirements, testing, debugging (investigating and fixing problems), implementation of build systems, and management of derived artifacts, such as programs' machine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 xml:space="preserve"> Various visual programming l</w:t>
      </w:r>
      <w:r>
        <w:t>anguages have also been developed with the intent to resolve readability concerns by adopting non-traditional approaches to code structure and display.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Trade-offs from this ideal involve finding enough programmers who know the language to build a team, the availability of comp</w:t>
      </w:r>
      <w:r>
        <w:t>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programmer</w:t>
      </w:r>
      <w:r>
        <w:t>'s talent and skills.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</w:p>
    <w:sectPr w:rsidR="00F12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661126">
    <w:abstractNumId w:val="8"/>
  </w:num>
  <w:num w:numId="2" w16cid:durableId="1270428351">
    <w:abstractNumId w:val="6"/>
  </w:num>
  <w:num w:numId="3" w16cid:durableId="295262315">
    <w:abstractNumId w:val="5"/>
  </w:num>
  <w:num w:numId="4" w16cid:durableId="628318683">
    <w:abstractNumId w:val="4"/>
  </w:num>
  <w:num w:numId="5" w16cid:durableId="1732927553">
    <w:abstractNumId w:val="7"/>
  </w:num>
  <w:num w:numId="6" w16cid:durableId="1306935231">
    <w:abstractNumId w:val="3"/>
  </w:num>
  <w:num w:numId="7" w16cid:durableId="203517805">
    <w:abstractNumId w:val="2"/>
  </w:num>
  <w:num w:numId="8" w16cid:durableId="1172767677">
    <w:abstractNumId w:val="1"/>
  </w:num>
  <w:num w:numId="9" w16cid:durableId="71554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03D"/>
    <w:rsid w:val="00326F90"/>
    <w:rsid w:val="00AA1D8D"/>
    <w:rsid w:val="00B47730"/>
    <w:rsid w:val="00CB0664"/>
    <w:rsid w:val="00F125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