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ECF" w:rsidRDefault="00752F9E">
      <w:r>
        <w:t>Assembly languages were soon developed that let the programmer specify instruction in a text format (e..</w:t>
      </w:r>
      <w:r>
        <w:t>g., ADD X, TOTAL), with abbreviations for each operation code and meaningful names for specifying addresses.</w:t>
      </w:r>
      <w:r>
        <w:br/>
      </w:r>
      <w:r>
        <w:t xml:space="preserve"> Debugging is often done with IDEs. Standalone debuggers like GDB are also used, and these often provide less of a visual environment, usually using a command line.</w:t>
      </w:r>
      <w:r>
        <w:br/>
        <w:t>However, because an assembly language is little more than a different notation for a machine language,  two machines with different instruction sets also have different assembly languages.</w:t>
      </w:r>
      <w:r>
        <w:br/>
        <w:t>It involves designing and implementing algorithms, step-by-step specifications of procedures, by writing code in one or more programming languages.</w:t>
      </w:r>
      <w:r>
        <w:br/>
        <w:t xml:space="preserve"> These com</w:t>
      </w:r>
      <w:r>
        <w:t>piled languages allow the programmer to write programs in terms that are syntactically richer, and more capable of abstracting the code, making it easy to target varying machine instruction sets via compilation declarations and heuristics.</w:t>
      </w:r>
      <w:r>
        <w:br/>
        <w:t>Scripting and breakpointing is also part of this process.</w:t>
      </w:r>
      <w:r>
        <w:br/>
        <w:t>Some languages are more prone to some kinds of faults because their specification does not require compilers to perform as much checking as other languages.</w:t>
      </w:r>
      <w:r>
        <w:br/>
        <w:t>As early as the 9th century, a programmable music sequenc</w:t>
      </w:r>
      <w:r>
        <w:t>er was invented by the Persian Banu Musa brothers, who described an automated mechanical flute player in the Book of Ingenious Devices.</w:t>
      </w:r>
      <w:r>
        <w:br/>
        <w:t xml:space="preserve"> Readability is important because programmers spend the majority of their time reading, trying to understand, reusing and modifying existing source code, rather than writing new source code.</w:t>
      </w:r>
      <w:r>
        <w:br/>
        <w:t>Also, specific user environment and usage history can make it difficult to reproduce the problem.</w:t>
      </w:r>
      <w:r>
        <w:br/>
        <w:t>Normally the first step in debugging is to attempt to reproduce the problem.</w:t>
      </w:r>
      <w:r>
        <w:br/>
        <w:t xml:space="preserve">Compilers </w:t>
      </w:r>
      <w:r>
        <w:t>harnessed the power of computers to make programming easier by allowing programmers to specify calculations by entering a formula using infix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Many factors, having little or nothing to do with the ability of the computer to efficiently compile and execute </w:t>
      </w:r>
      <w:r>
        <w:t>the code, contribute to readability.</w:t>
      </w:r>
      <w:r>
        <w:br/>
        <w:t>Trial-and-error/divide-and-conquer is needed: the programmer will try to remove some parts of the original test case and check if the problem still exists.</w:t>
      </w:r>
    </w:p>
    <w:sectPr w:rsidR="000A3E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032658">
    <w:abstractNumId w:val="8"/>
  </w:num>
  <w:num w:numId="2" w16cid:durableId="961182542">
    <w:abstractNumId w:val="6"/>
  </w:num>
  <w:num w:numId="3" w16cid:durableId="1708673955">
    <w:abstractNumId w:val="5"/>
  </w:num>
  <w:num w:numId="4" w16cid:durableId="1963657128">
    <w:abstractNumId w:val="4"/>
  </w:num>
  <w:num w:numId="5" w16cid:durableId="1217624619">
    <w:abstractNumId w:val="7"/>
  </w:num>
  <w:num w:numId="6" w16cid:durableId="85883199">
    <w:abstractNumId w:val="3"/>
  </w:num>
  <w:num w:numId="7" w16cid:durableId="344208994">
    <w:abstractNumId w:val="2"/>
  </w:num>
  <w:num w:numId="8" w16cid:durableId="1596788618">
    <w:abstractNumId w:val="1"/>
  </w:num>
  <w:num w:numId="9" w16cid:durableId="9517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ECF"/>
    <w:rsid w:val="0015074B"/>
    <w:rsid w:val="0029639D"/>
    <w:rsid w:val="00326F90"/>
    <w:rsid w:val="00752F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