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07BC" w:rsidRDefault="00EB4294">
      <w:r>
        <w:t xml:space="preserve"> The first step in most formal software development processes is requirements analysis, followed by testing to determine value modeling, implementation, and failure elimination (debugging)..</w:t>
      </w:r>
      <w:r>
        <w:br/>
        <w:t xml:space="preserve"> Debugging is a very important task in the software development process since having defects in a program can have significant consequences for its users.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Ideally, the programming language best suited for the task at hand will be selected.</w:t>
      </w:r>
      <w:r>
        <w:br/>
        <w:t>Trial-and-error/divid</w:t>
      </w:r>
      <w:r>
        <w:t>e-and-conquer is needed: the programmer will try to remove some parts of the original test case and check if the problem still exists.</w:t>
      </w:r>
      <w:r>
        <w:br/>
        <w:t>It affects the aspects of quality above, including portability, usability and most importantly maintainability.</w:t>
      </w:r>
      <w:r>
        <w:br/>
        <w:t xml:space="preserve"> Allen Downey, in his book How To Think Like A Computer Scientist, writes:</w:t>
      </w:r>
      <w:r>
        <w:br/>
        <w:t xml:space="preserve"> Many computer languages provide a mechanism to call functions provided by shared libraries.</w:t>
      </w:r>
      <w:r>
        <w:br/>
        <w:t xml:space="preserve"> Implementation techniques include imperative languages (object-oriented or procedural), function</w:t>
      </w:r>
      <w:r>
        <w:t>al languages, and logic languages.</w:t>
      </w:r>
      <w:r>
        <w:br/>
        <w:t>Scripting and breakpointing is also part of this process.</w:t>
      </w:r>
      <w:r>
        <w:br/>
        <w:t>While these are sometimes considered programming, often the term software development is used for this larger overall process – with the terms programming, implementation, and coding reserved for the writing and editing of code per se.</w:t>
      </w:r>
      <w:r>
        <w:br/>
        <w:t>Some of these factors include:</w:t>
      </w:r>
      <w:r>
        <w:br/>
        <w:t xml:space="preserve"> The presentation aspects of this (such as indents, line breaks, color highlighting, and so on) are often handled by the source code editor, but the con</w:t>
      </w:r>
      <w:r>
        <w:t>tent aspects reflect the programmer's talent and skills.</w:t>
      </w:r>
      <w:r>
        <w:br/>
        <w:t>Programmers typically use high-level programming languages that are more easily intelligible to humans than machine code, which is directly executed by the central processing unit.</w:t>
      </w:r>
      <w:r>
        <w:br/>
        <w:t>Assembly languages were soon developed that let the programmer specify instruction in a text format (e.g., ADD X, TOTAL), with abbreviations for each operation code and meaningful names for specifying addresses.</w:t>
      </w:r>
      <w:r>
        <w:br/>
        <w:t>Programming languages are essential for software development.</w:t>
      </w:r>
      <w:r>
        <w:br/>
      </w:r>
      <w:r>
        <w:t xml:space="preserve"> Auxiliary tasks accompanying and related to programming include analyzing requirements, testing, debugging (investigating and fixing problems), implementation of build systems, and management of derived artifacts, such as programs' machine code.</w:t>
      </w:r>
    </w:p>
    <w:sectPr w:rsidR="005407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2199622">
    <w:abstractNumId w:val="8"/>
  </w:num>
  <w:num w:numId="2" w16cid:durableId="2052726033">
    <w:abstractNumId w:val="6"/>
  </w:num>
  <w:num w:numId="3" w16cid:durableId="223834329">
    <w:abstractNumId w:val="5"/>
  </w:num>
  <w:num w:numId="4" w16cid:durableId="899942980">
    <w:abstractNumId w:val="4"/>
  </w:num>
  <w:num w:numId="5" w16cid:durableId="1774549377">
    <w:abstractNumId w:val="7"/>
  </w:num>
  <w:num w:numId="6" w16cid:durableId="878469870">
    <w:abstractNumId w:val="3"/>
  </w:num>
  <w:num w:numId="7" w16cid:durableId="1802183839">
    <w:abstractNumId w:val="2"/>
  </w:num>
  <w:num w:numId="8" w16cid:durableId="6759203">
    <w:abstractNumId w:val="1"/>
  </w:num>
  <w:num w:numId="9" w16cid:durableId="529994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07BC"/>
    <w:rsid w:val="00AA1D8D"/>
    <w:rsid w:val="00B47730"/>
    <w:rsid w:val="00CB0664"/>
    <w:rsid w:val="00EB42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2023-12-06T12:03:00Z</dcterms:modified>
  <cp:category/>
</cp:coreProperties>
</file>